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Auto Electrician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Auto Electrician with hands-on experience diagnosing and repairing vehicle electrical systems, from starters and alternators to wiring harnesses and diagnostic equipment. Comfortable reading wiring diagrams, using OBD-II scanners and multimeters to isolate faults, and signing off compliance checks against Australian vehicle safety standards. Works cleanly across workshop, dealership and mobile service settings.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Electrical fault diagnosis   •   Wiring diagram and circuit interpretation   •   Alternator, starter and battery system repair   •   Installation and maintenance of vehicle electrical components   •   Digital multimeter and OBD-II diagnostic scanner use   •   Soldering, wire stripping and crimping   •   Battery charging and testing   •   Vehicle safety and compliance inspection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Auto Electrician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Diagnosed intermittent electrical faults using multimeters and OBD-II scanning equipment, reducing repeat workshop visits for recurring fault codes</w:t>
      </w:r>
    </w:p>
    <w:p>
      <w:pPr>
        <w:pStyle w:val="ListBullet"/>
        <w:spacing w:after="80" w:line="276" w:lineRule="auto"/>
      </w:pPr>
      <w:r>
        <w:t>Removed and installed alternators, starters, wiring harnesses and battery systems across a range of vehicle makes</w:t>
      </w:r>
    </w:p>
    <w:p>
      <w:pPr>
        <w:pStyle w:val="ListBullet"/>
        <w:spacing w:after="80" w:line="276" w:lineRule="auto"/>
      </w:pPr>
      <w:r>
        <w:t>Tested circuits and components against manufacturer specifications to confirm correct voltage and function before vehicle handover</w:t>
      </w:r>
    </w:p>
    <w:p>
      <w:pPr>
        <w:pStyle w:val="ListBullet"/>
        <w:spacing w:after="80" w:line="276" w:lineRule="auto"/>
      </w:pPr>
      <w:r>
        <w:t>Interpreted wiring diagrams and manufacturer blueprints to trace and repair damaged electrical pathways</w:t>
      </w:r>
    </w:p>
    <w:p>
      <w:pPr>
        <w:pStyle w:val="ListBullet"/>
        <w:spacing w:after="240" w:line="276" w:lineRule="auto"/>
      </w:pPr>
      <w:r>
        <w:t>Carried out safety inspections and compliance checks on vehicle electrical systems, signing off roadworthy status in line with state requirements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Automotive Electrical Technology (AUR30619) completed through a recognised Australian apprenticeship, typically 4 years combining paid on-the-job training with TAFE or RTO study.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