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before="0" w:after="20"/>
        <w:jc w:val="left"/>
      </w:pPr>
      <w:r>
        <w:rPr>
          <w:b/>
          <w:color w:val="14161D"/>
          <w:sz w:val="48"/>
        </w:rPr>
        <w:t>Your Name</w:t>
      </w:r>
    </w:p>
    <w:p>
      <w:pPr>
        <w:spacing w:before="0" w:after="80"/>
        <w:jc w:val="left"/>
      </w:pPr>
      <w:r>
        <w:rPr>
          <w:color w:val="2F62D9"/>
          <w:sz w:val="26"/>
        </w:rPr>
        <w:t>Bed and Breakfast Operator</w:t>
      </w:r>
    </w:p>
    <w:p>
      <w:pPr>
        <w:spacing w:before="0" w:after="200"/>
        <w:jc w:val="left"/>
      </w:pPr>
      <w:r>
        <w:rPr>
          <w:color w:val="4B5058"/>
          <w:sz w:val="19"/>
        </w:rPr>
        <w:t>your.email@example.com   •   0400 000 000   •   City, State   •   linkedin.com/in/yourname</w:t>
      </w:r>
    </w:p>
    <w:p>
      <w:pPr>
        <w:spacing w:before="280" w:after="120"/>
        <w:jc w:val="left"/>
        <w:pBdr>
          <w:bottom w:val="single" w:sz="6" w:space="4" w:color="DFDED8"/>
        </w:pBdr>
      </w:pPr>
      <w:r>
        <w:rPr>
          <w:b/>
          <w:color w:val="2F62D9"/>
          <w:sz w:val="22"/>
        </w:rPr>
        <w:t>PROFESSIONAL SUMMARY</w:t>
      </w:r>
    </w:p>
    <w:p>
      <w:pPr>
        <w:spacing w:before="0" w:after="200"/>
        <w:jc w:val="left"/>
      </w:pPr>
      <w:r>
        <w:t>Bed and Breakfast Operator with hands-on experience running small accommodation properties end to end, from bookings and breakfast service through to room presentation, accounts and marketing. Comfortable working alone across a long day, keeping standards consistent when the property is also a home. Focused on repeat guests, clean rooms and bookings that fill the quiet nights.</w:t>
      </w:r>
    </w:p>
    <w:p>
      <w:pPr>
        <w:spacing w:before="280" w:after="120"/>
        <w:jc w:val="left"/>
        <w:pBdr>
          <w:bottom w:val="single" w:sz="6" w:space="4" w:color="DFDED8"/>
        </w:pBdr>
      </w:pPr>
      <w:r>
        <w:rPr>
          <w:b/>
          <w:color w:val="2F62D9"/>
          <w:sz w:val="22"/>
        </w:rPr>
        <w:t>KEY SKILLS</w:t>
      </w:r>
    </w:p>
    <w:p>
      <w:pPr>
        <w:spacing w:before="0" w:after="200"/>
        <w:jc w:val="left"/>
      </w:pPr>
      <w:r>
        <w:t>Small property operations management   •   Food safety and hygiene (HACCP-based procedures)   •   Front-of-house guest service   •   Room and common area cleaning and presentation   •   Grounds and garden maintenance   •   Channel management across Booking.com and Airbnb   •   Little Hotelier property management system   •   Xero bookkeeping, invoicing and BAS preparation   •   Microsoft Excel for occupancy and cost tracking   •   Local tourism and itinerary advice   •   Complaint resolution and review management   •   Supplier and trades coordination</w:t>
      </w:r>
    </w:p>
    <w:p>
      <w:pPr>
        <w:spacing w:before="280" w:after="120"/>
        <w:jc w:val="left"/>
        <w:pBdr>
          <w:bottom w:val="single" w:sz="6" w:space="4" w:color="DFDED8"/>
        </w:pBdr>
      </w:pPr>
      <w:r>
        <w:rPr>
          <w:b/>
          <w:color w:val="2F62D9"/>
          <w:sz w:val="22"/>
        </w:rPr>
        <w:t>EXPERIENCE</w:t>
      </w:r>
    </w:p>
    <w:p>
      <w:pPr>
        <w:tabs>
          <w:tab w:pos="9504" w:val="right"/>
        </w:tabs>
        <w:spacing w:before="0" w:after="0"/>
        <w:jc w:val="left"/>
      </w:pPr>
      <w:r>
        <w:rPr>
          <w:b/>
        </w:rPr>
        <w:t>Bed and Breakfast Operator</w:t>
      </w:r>
      <w:r>
        <w:t>, [Company Name], [City]</w:t>
      </w:r>
      <w:r>
        <w:rPr>
          <w:i/>
        </w:rPr>
        <w:tab/>
        <w:t>[Month Year] – [Month Year / Present]</w:t>
      </w:r>
    </w:p>
    <w:p>
      <w:pPr>
        <w:pStyle w:val="ListBullet"/>
        <w:spacing w:after="80" w:line="276" w:lineRule="auto"/>
      </w:pPr>
      <w:r>
        <w:t>Managed bookings across three channels at once, reconciling the calendar each morning so double bookings and rate mismatches were caught before check-in.</w:t>
      </w:r>
    </w:p>
    <w:p>
      <w:pPr>
        <w:pStyle w:val="ListBullet"/>
        <w:spacing w:after="80" w:line="276" w:lineRule="auto"/>
      </w:pPr>
      <w:r>
        <w:t>Wrote and rolled out a cleaning and linen schedule for a four-room property, cutting room turnaround from a full morning to about 90 minutes per room.</w:t>
      </w:r>
    </w:p>
    <w:p>
      <w:pPr>
        <w:pStyle w:val="ListBullet"/>
        <w:spacing w:after="80" w:line="276" w:lineRule="auto"/>
      </w:pPr>
      <w:r>
        <w:t>Prepared and served cooked and continental breakfasts for up to twelve guests daily, adjusting for dietary requirements and keeping allergen records current.</w:t>
      </w:r>
    </w:p>
    <w:p>
      <w:pPr>
        <w:pStyle w:val="ListBullet"/>
        <w:spacing w:after="80" w:line="276" w:lineRule="auto"/>
      </w:pPr>
      <w:r>
        <w:t>Moved the accounts from a shoebox of receipts to Xero, with reconciliations completed monthly and BAS lodged on time.</w:t>
      </w:r>
    </w:p>
    <w:p>
      <w:pPr>
        <w:pStyle w:val="ListBullet"/>
        <w:spacing w:after="80" w:line="276" w:lineRule="auto"/>
      </w:pPr>
      <w:r>
        <w:t>Built relationships with the local visitor information centre and two tour operators, which brought referral bookings through the quieter midweek nights.</w:t>
      </w:r>
    </w:p>
    <w:p>
      <w:pPr>
        <w:pStyle w:val="ListBullet"/>
        <w:spacing w:after="240" w:line="276" w:lineRule="auto"/>
      </w:pPr>
      <w:r>
        <w:t>Handled guest complaints directly, resolving most on the spot and following up afterwards so issues did not resurface in online reviews.</w:t>
      </w:r>
    </w:p>
    <w:p>
      <w:pPr>
        <w:spacing w:before="280" w:after="120"/>
        <w:jc w:val="left"/>
        <w:pBdr>
          <w:bottom w:val="single" w:sz="6" w:space="4" w:color="DFDED8"/>
        </w:pBdr>
      </w:pPr>
      <w:r>
        <w:rPr>
          <w:b/>
          <w:color w:val="2F62D9"/>
          <w:sz w:val="22"/>
        </w:rPr>
        <w:t>EDUCATION</w:t>
      </w:r>
    </w:p>
    <w:p>
      <w:pPr>
        <w:spacing w:before="0" w:after="200"/>
        <w:jc w:val="left"/>
      </w:pPr>
      <w:r>
        <w:t>No single qualification is mandatory. Most operators come through a Certificate III or IV in Hospitality or Tourism, or a Diploma of Hospitality Management, and add a Food Safety Supervisor certificate and registration of the food business with the local council. Business or marketing study, or a trade background for property maintenance, is common in owner-operators, and short courses in social media, revenue management and responsible service of alcohol are useful additions.</w:t>
      </w:r>
    </w:p>
    <w:p>
      <w:pPr>
        <w:spacing w:before="280" w:after="120"/>
        <w:jc w:val="left"/>
        <w:pBdr>
          <w:bottom w:val="single" w:sz="6" w:space="4" w:color="DFDED8"/>
        </w:pBdr>
      </w:pPr>
      <w:r>
        <w:rPr>
          <w:b/>
          <w:color w:val="2F62D9"/>
          <w:sz w:val="22"/>
        </w:rPr>
        <w:t>CERTIFICATIONS</w:t>
      </w:r>
    </w:p>
    <w:p>
      <w:pPr>
        <w:spacing w:before="0" w:after="200"/>
        <w:jc w:val="left"/>
      </w:pPr>
      <w:r>
        <w:t>[Certification name], [Issuing body], [Year]</w:t>
      </w:r>
    </w:p>
    <w:p>
      <w:pPr>
        <w:spacing w:before="280" w:after="120"/>
        <w:jc w:val="left"/>
        <w:pBdr>
          <w:bottom w:val="single" w:sz="6" w:space="4" w:color="DFDED8"/>
        </w:pBdr>
      </w:pPr>
      <w:r>
        <w:rPr>
          <w:b/>
          <w:color w:val="2F62D9"/>
          <w:sz w:val="22"/>
        </w:rPr>
        <w:t>REFERENCES</w:t>
      </w:r>
    </w:p>
    <w:p>
      <w:pPr>
        <w:spacing w:before="0" w:after="120"/>
        <w:jc w:val="left"/>
      </w:pPr>
      <w:r>
        <w:t>Available on request.</w:t>
      </w:r>
    </w:p>
    <w:p>
      <w:pPr>
        <w:spacing w:before="360" w:after="0"/>
        <w:jc w:val="left"/>
      </w:pPr>
      <w:r>
        <w:rPr>
          <w:i/>
          <w:color w:val="A39E98"/>
          <w:sz w:val="16"/>
        </w:rPr>
        <w:t>[Delete this line before submitting: template by careertips.com.au]</w:t>
      </w:r>
    </w:p>
    <w:sectPr w:rsidR="00FC693F" w:rsidRPr="0006063C" w:rsidSect="00034616">
      <w:pgSz w:w="12240" w:h="15840"/>
      <w:pgMar w:top="864" w:right="1080" w:bottom="864" w:left="108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0" w:line="276" w:lineRule="auto"/>
    </w:pPr>
    <w:rPr>
      <w:rFonts w:ascii="Calibri" w:hAnsi="Calibri"/>
      <w:color w:val="14161D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