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Biotechnologist</w:t>
      </w:r>
    </w:p>
    <w:p>
      <w:pPr>
        <w:spacing w:before="0" w:after="240"/>
      </w:pPr>
      <w:r>
        <w:t>I am writing to apply for the Biotechnologist position at [Company Name]. My postgraduate training in molecular biology and my routine laboratory work in a PC2 facility line up closely with the cell culture, assay and documentation demands of this role.</w:t>
      </w:r>
    </w:p>
    <w:p>
      <w:pPr>
        <w:spacing w:before="0" w:after="240"/>
      </w:pPr>
      <w:r>
        <w:t>In my most recent laboratory position I carried a qPCR assay through the full pipeline, from sample extraction and primer verification to plate setup and analysis. When a batch returned inconsistent amplification across replicates, I traced the problem to a reagent lot that had degraded and a calibration drift on the thermocycler, replaced both and re-ran the affected samples, which kept the project on its original reporting date. I also restructured our bench records into a searchable electronic format, so any result could be traced from raw instrument output to the final report without a manual paper chase.</w:t>
      </w:r>
    </w:p>
    <w:p>
      <w:pPr>
        <w:spacing w:before="0" w:after="240"/>
      </w:pPr>
      <w:r>
        <w:t>I would like to work with [Company Name] because [add one genuine, specific reason: a project, value, or market position you can point to]. I am looking for a team where quality systems are treated as part of the science rather than a layer sitting on top of it, and where there is scope to build real depth in assay development over time.</w:t>
      </w:r>
    </w:p>
    <w:p>
      <w:pPr>
        <w:spacing w:before="0" w:after="240"/>
      </w:pPr>
      <w:r>
        <w:t>Thank you for considering my application. My resume is attached and I would welcome the chance to discuss how my laboratory and data skills would suit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