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Broadcast Program Director</w:t>
      </w:r>
    </w:p>
    <w:p>
      <w:pPr>
        <w:spacing w:before="0" w:after="240"/>
      </w:pPr>
      <w:r>
        <w:t>I am applying for the Broadcast Program Director role at [Company Name]. With a background in scheduling content that engages audiences and meets commercial and regulatory goals, I am confident I can help shape your programming line-up.</w:t>
      </w:r>
    </w:p>
    <w:p>
      <w:pPr>
        <w:spacing w:before="0" w:after="240"/>
      </w:pPr>
      <w:r>
        <w:t>At my current station, I rebuilt the weekend schedule around audience feedback and ratings data, which reduced tune-out during the midday slot and gave the sales team a stronger story for sponsors. I also negotiated content rights for a national sports broadcast, keeping the program within budget while maintaining its appeal.</w:t>
      </w:r>
    </w:p>
    <w:p>
      <w:pPr>
        <w:spacing w:before="0" w:after="240"/>
      </w:pPr>
      <w:r>
        <w:t>I am drawn to [Company Name] because [add one genuine, specific reason: a project, value, or market position you can point to]. I would welcome the chance to bring my experience in programming strategy and compliance to your team.</w:t>
      </w:r>
    </w:p>
    <w:p>
      <w:pPr>
        <w:spacing w:before="0" w:after="240"/>
      </w:pPr>
      <w:r>
        <w:t>Thank you for considering my application. My resume is attached, and I look forward to discussing how I can contribute to your station's success.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