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Cabinet Maker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Cabinet maker with hands-on experience turning design drawings into finished cabinetry, wardrobes and fitted furniture. Comfortable working across timber, MDF and laminate, with a strong focus on precise joinery and a clean on-site finish. Trade-qualified through a Certificate III apprenticeship, with solid knowledge of the machinery and standards this work depends 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Reading plans and specifications   •   Hand and power tool work   •   Fabrication and finishing   •   Joinery and cabinet assembly   •   Building codes and standards compliance   •   Table saw and CNC router operation   •   Hand plane and orbital sander use   •   Attention to detail   •   Problem solving on-site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Cabinet Maker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Read architectural drawings and design specifications to determine cutting lists, material selection and joinery methods for custom cabinetry</w:t>
      </w:r>
    </w:p>
    <w:p>
      <w:pPr>
        <w:pStyle w:val="ListBullet"/>
        <w:spacing w:after="80" w:line="276" w:lineRule="auto"/>
      </w:pPr>
      <w:r>
        <w:t>Measured, marked and cut timber, MDF and laminate panels using table saws, CNC routers and hand tools, holding tight tolerances for a consistent fit</w:t>
      </w:r>
    </w:p>
    <w:p>
      <w:pPr>
        <w:pStyle w:val="ListBullet"/>
        <w:spacing w:after="80" w:line="276" w:lineRule="auto"/>
      </w:pPr>
      <w:r>
        <w:t>Assembled cabinet frames, doors and drawers using dowel, biscuit and mortise and tenon joinery with adhesives and fasteners, reducing rework by getting the fit right the first time</w:t>
      </w:r>
    </w:p>
    <w:p>
      <w:pPr>
        <w:pStyle w:val="ListBullet"/>
        <w:spacing w:after="80" w:line="276" w:lineRule="auto"/>
      </w:pPr>
      <w:r>
        <w:t>Finished surfaces by sanding, staining, sealing and applying protective coatings to meet client specifications and durability requirements</w:t>
      </w:r>
    </w:p>
    <w:p>
      <w:pPr>
        <w:pStyle w:val="ListBullet"/>
        <w:spacing w:after="240" w:line="276" w:lineRule="auto"/>
      </w:pPr>
      <w:r>
        <w:t>Installed completed cabinetry on-site, adjusting for level, plumb and square and resolving discrepancies between drawings and existing structures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Cabinet Making and Timber Technology, typically completed as a four-year apprenticeship through a TAFE or registered training organisation, often preceded by a pre-apprenticeship course.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