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Cafe Manager</w:t>
      </w:r>
    </w:p>
    <w:p>
      <w:pPr>
        <w:spacing w:before="0" w:after="240"/>
      </w:pPr>
      <w:r>
        <w:t>I'm writing to apply for the Cafe Manager position at [Company Name]. I've spent the past few years running the floor and the books in busy coffee venues, and I'm confident I can bring that same steady hand to your team.</w:t>
      </w:r>
    </w:p>
    <w:p>
      <w:pPr>
        <w:spacing w:before="0" w:after="240"/>
      </w:pPr>
      <w:r>
        <w:t>In my most recent role I inherited a roster that was overstaffed on slow mornings and stretched thin during the Saturday rush. I rebuilt it around actual trading patterns, trained two junior staff to open independently, and got wait times down at peak without adding extra hours to the wage bill.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</w:t>
      </w:r>
    </w:p>
    <w:p>
      <w:pPr>
        <w:spacing w:before="0" w:after="240"/>
      </w:pPr>
      <w:r>
        <w:t>Thanks for considering my application. I've attached my resume and would welcome the chance to talk through how I could fit into the team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