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Calibration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Calibration technician with hands-on experience testing and adjusting measuring instruments against traceable reference standards. Skilled in maintaining calibration records, calculating measurement uncertainty and working within NATA accredited quality systems. Committed to accuracy and continuous improvement in laboratory and field environments.</w:t>
      </w:r>
    </w:p>
    <w:p>
      <w:pPr>
        <w:spacing w:before="280" w:after="120"/>
        <w:jc w:val="left"/>
        <w:pBdr>
          <w:bottom w:val="single" w:sz="6" w:space="4" w:color="DFDED8"/>
        </w:pBdr>
      </w:pPr>
      <w:r>
        <w:rPr>
          <w:b/>
          <w:color w:val="2F62D9"/>
          <w:sz w:val="22"/>
        </w:rPr>
        <w:t>KEY SKILLS</w:t>
      </w:r>
    </w:p>
    <w:p>
      <w:pPr>
        <w:spacing w:before="0" w:after="200"/>
        <w:jc w:val="left"/>
      </w:pPr>
      <w:r>
        <w:t>Instrument calibration and adjustment   •   Measurement uncertainty calculation   •   Traceability documentation and record keeping   •   Calibration rig setup and reference equipment maintenance   •   Regulatory compliance with ISO/IEC 17025   •   Fluke MET/CAL   •   Keysight BenchVue   •   National Instruments LabVIEW   •   Mitutoyo MeasurLink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Calibration Technician</w:t>
      </w:r>
      <w:r>
        <w:t>, [Company Name], [City]</w:t>
      </w:r>
      <w:r>
        <w:rPr>
          <w:i/>
        </w:rPr>
        <w:tab/>
        <w:t>[Month Year] – [Month Year / Present]</w:t>
      </w:r>
    </w:p>
    <w:p>
      <w:pPr>
        <w:pStyle w:val="ListBullet"/>
        <w:spacing w:after="80" w:line="276" w:lineRule="auto"/>
      </w:pPr>
      <w:r>
        <w:t>Calibrated pressure, temperature and electrical instruments across a 200-instrument schedule, maintaining traceability to national standards.</w:t>
      </w:r>
    </w:p>
    <w:p>
      <w:pPr>
        <w:pStyle w:val="ListBullet"/>
        <w:spacing w:after="80" w:line="276" w:lineRule="auto"/>
      </w:pPr>
      <w:r>
        <w:t>Reduced calibration turnaround from five days to three by improving workflow and pre-staging reference equipment.</w:t>
      </w:r>
    </w:p>
    <w:p>
      <w:pPr>
        <w:pStyle w:val="ListBullet"/>
        <w:spacing w:after="80" w:line="276" w:lineRule="auto"/>
      </w:pPr>
      <w:r>
        <w:t>Identified and corrected a recurring out-of-tolerance issue on torque wrenches, cutting rework across a 15-person maintenance team.</w:t>
      </w:r>
    </w:p>
    <w:p>
      <w:pPr>
        <w:pStyle w:val="ListBullet"/>
        <w:spacing w:after="80" w:line="276" w:lineRule="auto"/>
      </w:pPr>
      <w:r>
        <w:t>Calculated measurement uncertainty for new calibration procedures, ensuring results met NATA accreditation requirements.</w:t>
      </w:r>
    </w:p>
    <w:p>
      <w:pPr>
        <w:pStyle w:val="ListBullet"/>
        <w:spacing w:after="80" w:line="276" w:lineRule="auto"/>
      </w:pPr>
      <w:r>
        <w:t>Maintained calibration records for over 500 instruments, achieving zero non-conformances in internal audits.</w:t>
      </w:r>
    </w:p>
    <w:p>
      <w:pPr>
        <w:pStyle w:val="ListBullet"/>
        <w:spacing w:after="240" w:line="276" w:lineRule="auto"/>
      </w:pPr>
      <w:r>
        <w:t>Adjusted and repaired digital multimeters and gauges, returning the majority of failed units to service without external repair.</w:t>
      </w:r>
    </w:p>
    <w:p>
      <w:pPr>
        <w:spacing w:before="280" w:after="120"/>
        <w:jc w:val="left"/>
        <w:pBdr>
          <w:bottom w:val="single" w:sz="6" w:space="4" w:color="DFDED8"/>
        </w:pBdr>
      </w:pPr>
      <w:r>
        <w:rPr>
          <w:b/>
          <w:color w:val="2F62D9"/>
          <w:sz w:val="22"/>
        </w:rPr>
        <w:t>EDUCATION</w:t>
      </w:r>
    </w:p>
    <w:p>
      <w:pPr>
        <w:spacing w:before="0" w:after="200"/>
        <w:jc w:val="left"/>
      </w:pPr>
      <w:r>
        <w:t>Certificate IV in Laboratory Techniques or Diploma of Engineering (Electrical/Electronic or Mechanical), or equivalent trade qualification with calibration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