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Cardiac Technician</w:t>
      </w:r>
    </w:p>
    <w:p>
      <w:pPr>
        <w:spacing w:before="0" w:after="240"/>
      </w:pPr>
      <w:r>
        <w:t>I am writing to apply for the Cardiac Technician role at [Company Name]. With hands-on experience preparing patients for ECG, stress and Holter tests and assisting in catheterisation procedures, I bring the calm, precise approach your cardiology team needs.</w:t>
      </w:r>
    </w:p>
    <w:p>
      <w:pPr>
        <w:spacing w:before="0" w:after="240"/>
      </w:pPr>
      <w:r>
        <w:t>In my current role, I manage a daily list of diagnostic tests across a busy cardiac unit. When our Holter monitor return rate slipped because patients found the leads uncomfortable, I redesigned the fitting explanation and follow-up call schedule. That change cut repeat recordings noticeably and reduced patient callbacks to the department.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I can support your cardiac diagnostic services.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