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Club Manager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Club Manager with a background in licensed club operations, combining hospitality service with business management. Skilled in rostering, budgeting, regulatory compliance and event coordination. Focused on keeping members safe and the venue profitable.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Operations management   •   Rostering and venue operations   •   Budgeting and forecasting   •   Regulatory compliance   •   Event coordination   •   SwiftPOS   •   Deputy   •   Xero   •   Aristocrat gaming systems   •   Clubware   •   Customer service   •   People leadership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Club Manager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Rostered bar, gaming, kitchen and duty staff across a seven-day trading week, keeping every shift covered and reducing overtime through better forecasting.</w:t>
      </w:r>
    </w:p>
    <w:p>
      <w:pPr>
        <w:pStyle w:val="ListBullet"/>
        <w:spacing w:after="80" w:line="276" w:lineRule="auto"/>
      </w:pPr>
      <w:r>
        <w:t>Managed club budgets covering gaming revenue, supplier accounts and wage costs, improving margin by renegotiating supplier contracts and tightening stock control.</w:t>
      </w:r>
    </w:p>
    <w:p>
      <w:pPr>
        <w:pStyle w:val="ListBullet"/>
        <w:spacing w:after="80" w:line="276" w:lineRule="auto"/>
      </w:pPr>
      <w:r>
        <w:t>Oversaw food, beverage and gaming operations against licensing conditions, passing compliance audits and maintaining a safe venue.</w:t>
      </w:r>
    </w:p>
    <w:p>
      <w:pPr>
        <w:pStyle w:val="ListBullet"/>
        <w:spacing w:after="80" w:line="276" w:lineRule="auto"/>
      </w:pPr>
      <w:r>
        <w:t>Applied responsible service of alcohol and responsible conduct of gambling policies, training staff and reducing incidents.</w:t>
      </w:r>
    </w:p>
    <w:p>
      <w:pPr>
        <w:pStyle w:val="ListBullet"/>
        <w:spacing w:after="240" w:line="276" w:lineRule="auto"/>
      </w:pPr>
      <w:r>
        <w:t>Coordinated member events, promotions and community functions, increasing attendance and member engagement.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IV in Hospitality (Club Management) or Diploma of Hospitality Management, or several years of supervisory experience in a club, pub or hotel.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