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Corporate Services Manager</w:t>
      </w:r>
    </w:p>
    <w:p>
      <w:pPr>
        <w:spacing w:before="0" w:after="240"/>
      </w:pPr>
      <w:r>
        <w:t>I am writing to apply for the Corporate Services Manager role at [Company Name]. With a background leading finance, human resources and administrative functions, I can keep day to day operations running smoothly while giving senior leaders reliable information for decisions.</w:t>
      </w:r>
    </w:p>
    <w:p>
      <w:pPr>
        <w:spacing w:before="0" w:after="240"/>
      </w:pPr>
      <w:r>
        <w:t>In my current role, I inherited a corporate services function with fragmented reporting and inconsistent compliance records. I rebuilt the monthly reporting pack, introduced a shared compliance calendar, and worked with HR and facilities to streamline onboarding and contractor management. Reporting turnaround moved from ten days to five, and the next internal audit closed with no repeat findings. I also led a review of supplier contracts that reduced duplicated spending across three business units.</w:t>
      </w:r>
    </w:p>
    <w:p>
      <w:pPr>
        <w:spacing w:before="0" w:after="240"/>
      </w:pPr>
      <w:r>
        <w:t>I am drawn to [Company Name] because [add one genuine, specific reason: a project, value, or market position you can point to]. I want to bring my corporate services experience to an organisation where sound systems and strong teams are treated as part of delivering the core service.</w:t>
      </w:r>
    </w:p>
    <w:p>
      <w:pPr>
        <w:spacing w:before="0" w:after="240"/>
      </w:pPr>
      <w:r>
        <w:t>Thank you for considering my application. My resume is attached, and I would welcome the chance to discuss how my experience in budgeting, compliance and people leadership can support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