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Fibreglass Laminator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Fibreglass laminator with hands-on experience in hand lay-up, vacuum bagging and resin infusion for marine, transport and industrial composites. Skilled at applying gelcoat, consolidating laminate and finishing cured parts to specification. Focused on safe work practices and consistent quality in a production environment.</w:t>
      </w:r>
    </w:p>
    <w:p>
      <w:pPr>
        <w:spacing w:before="280" w:after="120"/>
        <w:jc w:val="left"/>
        <w:pBdr>
          <w:bottom w:val="single" w:sz="6" w:space="4" w:color="DFDED8"/>
        </w:pBdr>
      </w:pPr>
      <w:r>
        <w:rPr>
          <w:b/>
          <w:color w:val="2F62D9"/>
          <w:sz w:val="22"/>
        </w:rPr>
        <w:t>KEY SKILLS</w:t>
      </w:r>
    </w:p>
    <w:p>
      <w:pPr>
        <w:spacing w:before="0" w:after="200"/>
        <w:jc w:val="left"/>
      </w:pPr>
      <w:r>
        <w:t>Fabrication and finishing of composite parts   •   Hand and power tool work   •   Plant and equipment operation   •   Resin infusion equipment   •   Gelcoat spray gun   •   Chopper gun   •   Vacuum bagging kit   •   Powered cutting and sanding tools   •   Safety and compliance awareness   •   Attention to detail   •   Problem solving   •   Craft and handmade production techniques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Fibreglass Laminator</w:t>
      </w:r>
      <w:r>
        <w:t>, [Company Name], [City]</w:t>
      </w:r>
      <w:r>
        <w:rPr>
          <w:i/>
        </w:rPr>
        <w:tab/>
        <w:t>[Month Year] – [Month Year / Present]</w:t>
      </w:r>
    </w:p>
    <w:p>
      <w:pPr>
        <w:pStyle w:val="ListBullet"/>
        <w:spacing w:after="80" w:line="276" w:lineRule="auto"/>
      </w:pPr>
      <w:r>
        <w:t>Laid up fibreglass mat, cloth and core materials in moulds for boat hulls and vehicle panels, meeting daily production targets.</w:t>
      </w:r>
    </w:p>
    <w:p>
      <w:pPr>
        <w:pStyle w:val="ListBullet"/>
        <w:spacing w:after="80" w:line="276" w:lineRule="auto"/>
      </w:pPr>
      <w:r>
        <w:t>Applied gelcoat and release agents evenly, preventing surface defects and reducing rework on a batch of 20 parts.</w:t>
      </w:r>
    </w:p>
    <w:p>
      <w:pPr>
        <w:pStyle w:val="ListBullet"/>
        <w:spacing w:after="80" w:line="276" w:lineRule="auto"/>
      </w:pPr>
      <w:r>
        <w:t>Consolidated laminate by hand roller and vacuum bagging, eliminating air voids across large sections.</w:t>
      </w:r>
    </w:p>
    <w:p>
      <w:pPr>
        <w:pStyle w:val="ListBullet"/>
        <w:spacing w:after="80" w:line="276" w:lineRule="auto"/>
      </w:pPr>
      <w:r>
        <w:t>Operated chopper gun and resin infusion equipment, maintaining consistent resin-to-glass ratios to avoid dry spots and wasted material.</w:t>
      </w:r>
    </w:p>
    <w:p>
      <w:pPr>
        <w:pStyle w:val="ListBullet"/>
        <w:spacing w:after="80" w:line="276" w:lineRule="auto"/>
      </w:pPr>
      <w:r>
        <w:t>Trimmed, sanded and finished cured composite parts, preparing them for assembly or gelcoat repair.</w:t>
      </w:r>
    </w:p>
    <w:p>
      <w:pPr>
        <w:pStyle w:val="ListBullet"/>
        <w:spacing w:after="240" w:line="276" w:lineRule="auto"/>
      </w:pPr>
      <w:r>
        <w:t>Carried out repairs on damaged composites, matching original laminate and finish.</w:t>
      </w:r>
    </w:p>
    <w:p>
      <w:pPr>
        <w:spacing w:before="280" w:after="120"/>
        <w:jc w:val="left"/>
        <w:pBdr>
          <w:bottom w:val="single" w:sz="6" w:space="4" w:color="DFDED8"/>
        </w:pBdr>
      </w:pPr>
      <w:r>
        <w:rPr>
          <w:b/>
          <w:color w:val="2F62D9"/>
          <w:sz w:val="22"/>
        </w:rPr>
        <w:t>EDUCATION</w:t>
      </w:r>
    </w:p>
    <w:p>
      <w:pPr>
        <w:spacing w:before="0" w:after="200"/>
        <w:jc w:val="left"/>
      </w:pPr>
      <w:r>
        <w:t>Year 12 or equivalent, with on-the-job training in fibreglass lamination; a Certificate III in Composites or Engineering (Fabrication) is common for those formalising their skills.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