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Fitter and Turner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Fitter and Turner with experience machining and fitting metal components to fine tolerances. Skilled in reading engineering drawings, setting up lathes and milling machines, and using precision measuring instruments to keep production machinery and plant running accurately. Committed to safe work practices and quality workmanship.</w:t>
      </w:r>
    </w:p>
    <w:p>
      <w:pPr>
        <w:spacing w:before="280" w:after="120"/>
        <w:jc w:val="left"/>
        <w:pBdr>
          <w:bottom w:val="single" w:sz="6" w:space="4" w:color="DFDED8"/>
        </w:pBdr>
      </w:pPr>
      <w:r>
        <w:rPr>
          <w:b/>
          <w:color w:val="2F62D9"/>
          <w:sz w:val="22"/>
        </w:rPr>
        <w:t>KEY SKILLS</w:t>
      </w:r>
    </w:p>
    <w:p>
      <w:pPr>
        <w:spacing w:before="0" w:after="200"/>
        <w:jc w:val="left"/>
      </w:pPr>
      <w:r>
        <w:t>Reading engineering drawings and specifications   •   Setting up and operating lathes, milling machines and machining centres   •   Precision measurement with micrometers, vernier calipers and gauges   •   Fitting, aligning and assembling machined components   •   Diagnosing and repairing production machinery and plant   •   Hand and power tool work   •   Fanuc CNC controls   •   Mastercam   •   AutoCAD   •   Worksite safety management   •   Problem solving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Fitter and Turner</w:t>
      </w:r>
      <w:r>
        <w:t>, [Company Name], [City]</w:t>
      </w:r>
      <w:r>
        <w:rPr>
          <w:i/>
        </w:rPr>
        <w:tab/>
        <w:t>[Month Year] – [Month Year / Present]</w:t>
      </w:r>
    </w:p>
    <w:p>
      <w:pPr>
        <w:pStyle w:val="ListBullet"/>
        <w:spacing w:after="80" w:line="276" w:lineRule="auto"/>
      </w:pPr>
      <w:r>
        <w:t>Machined replacement parts for production equipment from engineering drawings, reducing unplanned downtime on a busy shift.</w:t>
      </w:r>
    </w:p>
    <w:p>
      <w:pPr>
        <w:pStyle w:val="ListBullet"/>
        <w:spacing w:after="80" w:line="276" w:lineRule="auto"/>
      </w:pPr>
      <w:r>
        <w:t>Set up and operated Mazak lathes and machining centres to produce components within tolerances, cutting rework on a run of 200 parts.</w:t>
      </w:r>
    </w:p>
    <w:p>
      <w:pPr>
        <w:pStyle w:val="ListBullet"/>
        <w:spacing w:after="80" w:line="276" w:lineRule="auto"/>
      </w:pPr>
      <w:r>
        <w:t>Measured and checked finished parts with Mitutoyo micrometers and vernier calipers, picking up out of tolerance work before it reached assembly.</w:t>
      </w:r>
    </w:p>
    <w:p>
      <w:pPr>
        <w:pStyle w:val="ListBullet"/>
        <w:spacing w:after="80" w:line="276" w:lineRule="auto"/>
      </w:pPr>
      <w:r>
        <w:t>Fitted and aligned machined components into conveyor drives and pumps, restoring full operation to a processing line.</w:t>
      </w:r>
    </w:p>
    <w:p>
      <w:pPr>
        <w:pStyle w:val="ListBullet"/>
        <w:spacing w:after="80" w:line="276" w:lineRule="auto"/>
      </w:pPr>
      <w:r>
        <w:t>Diagnosed and repaired faults in hydraulic and pneumatic plant equipment, bringing a stalled production line back into service inside a shift.</w:t>
      </w:r>
    </w:p>
    <w:p>
      <w:pPr>
        <w:pStyle w:val="ListBullet"/>
        <w:spacing w:after="240" w:line="276" w:lineRule="auto"/>
      </w:pPr>
      <w:r>
        <w:t>Worked with maintenance and production teams to improve changeover procedures, saving several hours of machine time each week.</w:t>
      </w:r>
    </w:p>
    <w:p>
      <w:pPr>
        <w:spacing w:before="280" w:after="120"/>
        <w:jc w:val="left"/>
        <w:pBdr>
          <w:bottom w:val="single" w:sz="6" w:space="4" w:color="DFDED8"/>
        </w:pBdr>
      </w:pPr>
      <w:r>
        <w:rPr>
          <w:b/>
          <w:color w:val="2F62D9"/>
          <w:sz w:val="22"/>
        </w:rPr>
        <w:t>EDUCATION</w:t>
      </w:r>
    </w:p>
    <w:p>
      <w:pPr>
        <w:spacing w:before="0" w:after="200"/>
        <w:jc w:val="left"/>
      </w:pPr>
      <w:r>
        <w:t>Certificate III in Engineering (Mechanical Trade), usually completed through an apprenticeship, with further study options at Certificate IV and Diploma level.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