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Football Coach</w:t>
      </w:r>
    </w:p>
    <w:p>
      <w:pPr>
        <w:spacing w:before="0" w:after="240"/>
      </w:pPr>
      <w:r>
        <w:t>I am applying for the Football Coach role at [Company Name]. I have coached squads across community and representative levels, and the part of the job I care most about is the same in both settings: building players who understand the game well enough to solve problems on the field without me shouting from the sideline.</w:t>
      </w:r>
    </w:p>
    <w:p>
      <w:pPr>
        <w:spacing w:before="0" w:after="240"/>
      </w:pPr>
      <w:r>
        <w:t>In my most recent season I took over a squad that was conceding regularly from set pieces and struggling to hold possession under pressure. I restructured the training week around small-sided games with conditions that forced earlier decisions, paired that with weekly Hudl clips for the back four, and gave each defender two specific things to review before the next session. Across the season the goals we conceded from set plays dropped from nine to three, and three players moved up into the grade above the following year. I did the same work with the midfield group on scanning and first touch, and the improvement carried into how we managed substitutions on match day.</w:t>
      </w:r>
    </w:p>
    <w:p>
      <w:pPr>
        <w:spacing w:before="0" w:after="240"/>
      </w:pPr>
      <w:r>
        <w:t>What draws me to [Company Name] is [add one genuine, specific reason: a project, value, or market position you can point to]. I would like to understand how your coaching staff currently share session plans and review footage, because that is usually where a new coach can add value quickly without disrupting what already works.</w:t>
      </w:r>
    </w:p>
    <w:p>
      <w:pPr>
        <w:spacing w:before="0" w:after="240"/>
      </w:pPr>
      <w:r>
        <w:t>Thank you for considering my application. My resume is attached and sets out my coaching licence, first aid certification and current checks, and I would welcome the chance to talk through how I would approach the role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