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Full Stack Developer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Full stack developer experienced across the web application lifecycle, from database schema design through to responsive front-end delivery. Comfortable working in Agile teams, shipping features end-to-end and deploying to cloud infrastructure with minimal handholding. Known for clear written communication when documenting APIs and handing over work to other developers.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Server-side development (Python, Node.js, Java)   •   Front-end development with JavaScript frameworks, HTML and CSS   •   Database design and query optimisation (PostgreSQL, MongoDB)   •   Cloud deployment and DevOps pipelines (AWS, Azure, GCP)   •   Version control with Git and containerisation with Docker   •   Agile delivery and sprint-based teamwork   •   Software testing and QA   •   Problem solving under production pressure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Full Stack Developer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and maintained RESTful APIs connecting front-end interfaces to relational and NoSQL databases, reducing average response time on key endpoints</w:t>
      </w:r>
    </w:p>
    <w:p>
      <w:pPr>
        <w:pStyle w:val="ListBullet"/>
        <w:spacing w:after="80" w:line="276" w:lineRule="auto"/>
      </w:pPr>
      <w:r>
        <w:t>Redesigned a database schema to remove redundant queries, cutting page load time on a high-traffic feature</w:t>
      </w:r>
    </w:p>
    <w:p>
      <w:pPr>
        <w:pStyle w:val="ListBullet"/>
        <w:spacing w:after="80" w:line="276" w:lineRule="auto"/>
      </w:pPr>
      <w:r>
        <w:t>Set up CI/CD pipelines using Docker and cloud hosting (AWS/Azure/GCP), reducing manual deployment steps and release errors</w:t>
      </w:r>
    </w:p>
    <w:p>
      <w:pPr>
        <w:pStyle w:val="ListBullet"/>
        <w:spacing w:after="80" w:line="276" w:lineRule="auto"/>
      </w:pPr>
      <w:r>
        <w:t>Debugged and resolved production incidents reported by users, restoring service and documenting root cause for the team</w:t>
      </w:r>
    </w:p>
    <w:p>
      <w:pPr>
        <w:pStyle w:val="ListBullet"/>
        <w:spacing w:after="240" w:line="276" w:lineRule="auto"/>
      </w:pPr>
      <w:r>
        <w:t>Collaborated with designers and QA in an Agile sprint cycle to ship new features on schedule, adjusting scope based on user feedback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computer science, software engineering or information technology is the most common pathway (held by roughly half of practitioners), with a meaningful share holding postgraduate qualifications; diploma-level study or intensive coding bootcamps combined with a strong portfolio are accepted alternative routes into the role.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