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Grip</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grip with a focus on safe, efficient camera support and rigging on film and television sets. Comfortable rigging cranes, dollies and tripods, securing lighting rigs and maintaining equipment to keep production days on schedule. Works well with camera and lighting departments to solve problems quickly and keep sets safe.</w:t>
      </w:r>
    </w:p>
    <w:p>
      <w:pPr>
        <w:spacing w:before="280" w:after="120"/>
        <w:jc w:val="left"/>
        <w:pBdr>
          <w:bottom w:val="single" w:sz="6" w:space="4" w:color="DFDED8"/>
        </w:pBdr>
      </w:pPr>
      <w:r>
        <w:rPr>
          <w:b/>
          <w:color w:val="2F62D9"/>
          <w:sz w:val="22"/>
        </w:rPr>
        <w:t>KEY SKILLS</w:t>
      </w:r>
    </w:p>
    <w:p>
      <w:pPr>
        <w:spacing w:before="0" w:after="200"/>
        <w:jc w:val="left"/>
      </w:pPr>
      <w:r>
        <w:t>Hand and power tool work   •   Plant and equipment operation   •   Worksite safety management   •   Camera dollies   •   Cranes and jibs   •   Camera tripods   •   Lighting stands   •   Rigging hardware   •   Physical stamina and dexterity   •   Problem solving   •   Written communication   •   Attention to detail   •   Working at heights   •   Load calculations and safe rigging practices   •   Maintenance and repair of grip equipment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Grip</w:t>
      </w:r>
      <w:r>
        <w:t>, [Company Name], [City]</w:t>
      </w:r>
      <w:r>
        <w:rPr>
          <w:i/>
        </w:rPr>
        <w:tab/>
        <w:t>[Month Year] – [Month Year / Present]</w:t>
      </w:r>
    </w:p>
    <w:p>
      <w:pPr>
        <w:pStyle w:val="ListBullet"/>
        <w:spacing w:after="80" w:line="276" w:lineRule="auto"/>
      </w:pPr>
      <w:r>
        <w:t>Rigged and operated camera cranes and dollies on [genre] productions, reducing average setup time from [X] to [Y] minutes per shot.</w:t>
      </w:r>
    </w:p>
    <w:p>
      <w:pPr>
        <w:pStyle w:val="ListBullet"/>
        <w:spacing w:after="80" w:line="276" w:lineRule="auto"/>
      </w:pPr>
      <w:r>
        <w:t>Secured lighting and rigging equipment across a [number]-person crew, maintaining a zero-incident safety record over [number] shoot days.</w:t>
      </w:r>
    </w:p>
    <w:p>
      <w:pPr>
        <w:pStyle w:val="ListBullet"/>
        <w:spacing w:after="80" w:line="276" w:lineRule="auto"/>
      </w:pPr>
      <w:r>
        <w:t>Maintained and repaired grip equipment, cutting unplanned downtime from [X] days to [Y] days per production.</w:t>
      </w:r>
    </w:p>
    <w:p>
      <w:pPr>
        <w:pStyle w:val="ListBullet"/>
        <w:spacing w:after="80" w:line="276" w:lineRule="auto"/>
      </w:pPr>
      <w:r>
        <w:t>Collaborated with camera and lighting departments to plan and execute complex shots, ensuring all rigging met site-specific safety requirements.</w:t>
      </w:r>
    </w:p>
    <w:p>
      <w:pPr>
        <w:pStyle w:val="ListBullet"/>
        <w:spacing w:after="80" w:line="276" w:lineRule="auto"/>
      </w:pPr>
      <w:r>
        <w:t>Assessed outdoor locations for crane placement, calculating load limits and preparing ground conditions to allow safe operation on uneven surfaces.</w:t>
      </w:r>
    </w:p>
    <w:p>
      <w:pPr>
        <w:pStyle w:val="ListBullet"/>
        <w:spacing w:after="240" w:line="276" w:lineRule="auto"/>
      </w:pPr>
      <w:r>
        <w:t>Trained [number] junior crew members in safe handling of stands, hardware and power tools, improving overall team readiness.</w:t>
      </w:r>
    </w:p>
    <w:p>
      <w:pPr>
        <w:spacing w:before="280" w:after="120"/>
        <w:jc w:val="left"/>
        <w:pBdr>
          <w:bottom w:val="single" w:sz="6" w:space="4" w:color="DFDED8"/>
        </w:pBdr>
      </w:pPr>
      <w:r>
        <w:rPr>
          <w:b/>
          <w:color w:val="2F62D9"/>
          <w:sz w:val="22"/>
        </w:rPr>
        <w:t>EDUCATION</w:t>
      </w:r>
    </w:p>
    <w:p>
      <w:pPr>
        <w:spacing w:before="0" w:after="200"/>
        <w:jc w:val="left"/>
      </w:pPr>
      <w:r>
        <w:t>Certificate III or IV in Live Production and Technical Services, or a Diploma of Screen and Media, plus on-set training; some grips enter with a Year 12 qualification and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