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Gutter Cleaner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I am a reliable gutter cleaner with hands-on experience in residential and commercial gutter maintenance. I work safely at heights, operate gutter vacuums and blowers, and take pride in leaving a property tidy and water flowing freely. I hold a White Card and working at heights ticket, and I am comfortable quoting jobs and talking customers through what I find.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Worksite safety management, including ladder and roof safety   •   Gutter cleaning and grounds maintenance   •   Plant and equipment operation: gutter vacuum, leaf blower, pressure washer   •   Hand and power tool work   •   Quoting and estimating for residential and commercial jobs   •   Customer service and clear communication   •   Physical stamina and dexterity for outdoor work   •   Job management software: ServiceM8, Tradify   •   Downpipe flushing and water flow testing   •   Minor gutter repairs and maintenance advice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Gutter Cleaner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Inspected and cleaned gutters and downpipes on single and two-storey homes, removing leaves, twigs and debris by hand and with a gutter vacuum.</w:t>
      </w:r>
    </w:p>
    <w:p>
      <w:pPr>
        <w:pStyle w:val="ListBullet"/>
        <w:spacing w:after="80" w:line="276" w:lineRule="auto"/>
      </w:pPr>
      <w:r>
        <w:t>Flushed downpipes and checked water flow, clearing a stubborn blockage that had caused overflow into the eaves.</w:t>
      </w:r>
    </w:p>
    <w:p>
      <w:pPr>
        <w:pStyle w:val="ListBullet"/>
        <w:spacing w:after="80" w:line="276" w:lineRule="auto"/>
      </w:pPr>
      <w:r>
        <w:t>Operated gutter vacuums, blowers and pressure washers safely, following working at heights procedures on every job.</w:t>
      </w:r>
    </w:p>
    <w:p>
      <w:pPr>
        <w:pStyle w:val="ListBullet"/>
        <w:spacing w:after="80" w:line="276" w:lineRule="auto"/>
      </w:pPr>
      <w:r>
        <w:t>Advised homeowners on maintenance schedules and minor repairs, helping them reduce the chance of repeat blockages.</w:t>
      </w:r>
    </w:p>
    <w:p>
      <w:pPr>
        <w:pStyle w:val="ListBullet"/>
        <w:spacing w:after="80" w:line="276" w:lineRule="auto"/>
      </w:pPr>
      <w:r>
        <w:t>Quoted and completed small gutter repairs, from resealing joints to replacing damaged sections.</w:t>
      </w:r>
    </w:p>
    <w:p>
      <w:pPr>
        <w:pStyle w:val="ListBullet"/>
        <w:spacing w:after="240" w:line="276" w:lineRule="auto"/>
      </w:pPr>
      <w:r>
        <w:t>Kept job notes and before-and-after photos in ServiceM8, making it easy for customers to see what was done.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Cleaning Operations or a related trade qualification is common, along with a White Card and a working at heights ticket. Many gutter cleaners start with on-the-job training and build up to formal qualifications.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