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Horticulturist</w:t>
      </w:r>
    </w:p>
    <w:p>
      <w:pPr>
        <w:spacing w:before="0" w:after="240"/>
      </w:pPr>
      <w:r>
        <w:t>I am writing to apply for the Horticulturist position at [Company Name]. I bring hands-on experience across crop scheduling, soil and irrigation management, and pest control, and I enjoy the mix of field supervision and technical decision-making this role demands.</w:t>
      </w:r>
    </w:p>
    <w:p>
      <w:pPr>
        <w:spacing w:before="0" w:after="240"/>
      </w:pPr>
      <w:r>
        <w:t>In a previous production season, I noticed irrigation scheduling was leaving some blocks under-watered during peak growth. I worked with the soil sensor data and adjusted the controller programs block by block, which improved plant uniformity across the affected area and reduced the number of manual watering call-outs needed during that period. It is the kind of practical, data-informed adjustment I look to make in every crop cycle.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specifically. I want to bring my planning and pest management experience to an operation with that kind of focus.</w:t>
      </w:r>
    </w:p>
    <w:p>
      <w:pPr>
        <w:spacing w:before="0" w:after="240"/>
      </w:pPr>
      <w:r>
        <w:t>Thank you for considering my application. I have attached my resume with further detail on my production and supervisory experience, and I would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