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Insulation Installer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Insulation Installer with hands-on experience in ceiling, wall and underfloor insulation for residential and light commercial projects. Skilled in measuring and cutting batts and rolls, operating blowing machines, and sealing draughts to improve thermal performance. Committed to safe work practices in roof voids and subfloors, including confined space and working at heights procedures.</w:t>
      </w:r>
    </w:p>
    <w:p>
      <w:pPr>
        <w:spacing w:before="280" w:after="120"/>
        <w:jc w:val="left"/>
        <w:pBdr>
          <w:bottom w:val="single" w:sz="6" w:space="4" w:color="DFDED8"/>
        </w:pBdr>
      </w:pPr>
      <w:r>
        <w:rPr>
          <w:b/>
          <w:color w:val="2F62D9"/>
          <w:sz w:val="22"/>
        </w:rPr>
        <w:t>KEY SKILLS</w:t>
      </w:r>
    </w:p>
    <w:p>
      <w:pPr>
        <w:spacing w:before="0" w:after="200"/>
        <w:jc w:val="left"/>
      </w:pPr>
      <w:r>
        <w:t>Installation and maintenance   •   Hand and power tool work   •   Worksite safety management   •   Building codes and standards (NCC, AS 3999)   •   Insulation blowing machine operation   •   Utility knife and staple gun use   •   Thermal imaging camera   •   Respirator and PPE   •   Physical stamina and dexterity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Insulation Installer</w:t>
      </w:r>
      <w:r>
        <w:t>, [Company Name], [City]</w:t>
      </w:r>
      <w:r>
        <w:rPr>
          <w:i/>
        </w:rPr>
        <w:tab/>
        <w:t>[Month Year] – [Month Year / Present]</w:t>
      </w:r>
    </w:p>
    <w:p>
      <w:pPr>
        <w:pStyle w:val="ListBullet"/>
        <w:spacing w:after="80" w:line="276" w:lineRule="auto"/>
      </w:pPr>
      <w:r>
        <w:t>Installed batts and rolls in ceilings, walls and underfloors across residential retrofit projects, measuring and cutting materials to fit around joists and service penetrations.</w:t>
      </w:r>
    </w:p>
    <w:p>
      <w:pPr>
        <w:pStyle w:val="ListBullet"/>
        <w:spacing w:after="80" w:line="276" w:lineRule="auto"/>
      </w:pPr>
      <w:r>
        <w:t>Operated insulation blowing machine to fill wall cavities and roof spaces with loose-fill insulation, adjusting output to avoid overfilling and achieve even coverage.</w:t>
      </w:r>
    </w:p>
    <w:p>
      <w:pPr>
        <w:pStyle w:val="ListBullet"/>
        <w:spacing w:after="80" w:line="276" w:lineRule="auto"/>
      </w:pPr>
      <w:r>
        <w:t>Sealed gaps and draughts around windows, doors and service penetrations, improving comfort and reducing heat loss in older homes.</w:t>
      </w:r>
    </w:p>
    <w:p>
      <w:pPr>
        <w:pStyle w:val="ListBullet"/>
        <w:spacing w:after="80" w:line="276" w:lineRule="auto"/>
      </w:pPr>
      <w:r>
        <w:t>Removed old, damaged and contaminated insulation, bagging waste and preparing surfaces for new installation in line with site safety plans.</w:t>
      </w:r>
    </w:p>
    <w:p>
      <w:pPr>
        <w:pStyle w:val="ListBullet"/>
        <w:spacing w:after="80" w:line="276" w:lineRule="auto"/>
      </w:pPr>
      <w:r>
        <w:t>Used thermal imaging camera to check installed insulation for gaps before handover, identifying missed sections and correcting them on the spot.</w:t>
      </w:r>
    </w:p>
    <w:p>
      <w:pPr>
        <w:pStyle w:val="ListBullet"/>
        <w:spacing w:after="240" w:line="276" w:lineRule="auto"/>
      </w:pPr>
      <w:r>
        <w:t>Followed confined space and working at heights procedures while working in roof voids and subfloors, including use of respirator and PPE.</w:t>
      </w:r>
    </w:p>
    <w:p>
      <w:pPr>
        <w:spacing w:before="280" w:after="120"/>
        <w:jc w:val="left"/>
        <w:pBdr>
          <w:bottom w:val="single" w:sz="6" w:space="4" w:color="DFDED8"/>
        </w:pBdr>
      </w:pPr>
      <w:r>
        <w:rPr>
          <w:b/>
          <w:color w:val="2F62D9"/>
          <w:sz w:val="22"/>
        </w:rPr>
        <w:t>EDUCATION</w:t>
      </w:r>
    </w:p>
    <w:p>
      <w:pPr>
        <w:spacing w:before="0" w:after="200"/>
        <w:jc w:val="left"/>
      </w:pPr>
      <w:r>
        <w:t>Year 12 or equivalent, with a White Card and on-the-job training; a Certificate II or III in Construction is common and supports progression to leading hand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