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Machine Operator</w:t>
      </w:r>
    </w:p>
    <w:p>
      <w:pPr>
        <w:spacing w:before="0" w:after="240"/>
      </w:pPr>
      <w:r>
        <w:t>I'm writing to apply for the Machine Operator position at [Company Name]. I have hands-on experience setting up, running and monitoring production machinery, and I'm used to keeping output steady across full shifts while meeting quality and safety requirements.</w:t>
      </w:r>
    </w:p>
    <w:p>
      <w:pPr>
        <w:spacing w:before="0" w:after="240"/>
      </w:pPr>
      <w:r>
        <w:t>In my most recent role I was responsible for calibrating equipment at shift start and watching gauge and sensor readouts throughout the run. On one occasion I picked up an unusual pressure fluctuation before it caused a full stoppage, flagged it to the maintenance team and kept the line running at reduced speed until it was fixed properly, avoiding a longer shutdown. I also kept detailed production and quality records, which the supervisors used to track first-pass yield.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equipment operation and troubleshooting experience into a team that takes production quality and safety seriously.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contribute to your production line.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