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Machine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Machine Operator experienced in setting up, running and monitoring production equipment to keep output on schedule and within quality tolerances. Comfortable working control panels, reading gauges and sensors, and completing preventive maintenance without disrupting shift targets. Known for steady attention to detail and safe, compliant work practices on the floor.</w:t>
      </w:r>
    </w:p>
    <w:p>
      <w:pPr>
        <w:spacing w:before="280" w:after="120"/>
        <w:jc w:val="left"/>
        <w:pBdr>
          <w:bottom w:val="single" w:sz="6" w:space="4" w:color="DFDED8"/>
        </w:pBdr>
      </w:pPr>
      <w:r>
        <w:rPr>
          <w:b/>
          <w:color w:val="2F62D9"/>
          <w:sz w:val="22"/>
        </w:rPr>
        <w:t>KEY SKILLS</w:t>
      </w:r>
    </w:p>
    <w:p>
      <w:pPr>
        <w:spacing w:before="0" w:after="200"/>
        <w:jc w:val="left"/>
      </w:pPr>
      <w:r>
        <w:t>Plant and equipment operation   •   CNC control systems   •   Production monitoring software   •   Digital calipers and measuring instruments   •   Worksite safety management   •   Preventive maintenance logs   •   Data analysis   •   Process improvement   •   Safety personal protective equipment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Machine Operator</w:t>
      </w:r>
      <w:r>
        <w:t>, [Company Name], [City]</w:t>
      </w:r>
      <w:r>
        <w:rPr>
          <w:i/>
        </w:rPr>
        <w:tab/>
        <w:t>[Month Year] – [Month Year / Present]</w:t>
      </w:r>
    </w:p>
    <w:p>
      <w:pPr>
        <w:pStyle w:val="ListBullet"/>
        <w:spacing w:after="80" w:line="276" w:lineRule="auto"/>
      </w:pPr>
      <w:r>
        <w:t>Set up and calibrated production machinery against job specifications at the start of each shift, reducing scrap on first-run pieces</w:t>
      </w:r>
    </w:p>
    <w:p>
      <w:pPr>
        <w:pStyle w:val="ListBullet"/>
        <w:spacing w:after="80" w:line="276" w:lineRule="auto"/>
      </w:pPr>
      <w:r>
        <w:t>Monitored equipment gauges, sensors and control panel readouts throughout the shift, identifying early signs of wear or drift before machinery faulted</w:t>
      </w:r>
    </w:p>
    <w:p>
      <w:pPr>
        <w:pStyle w:val="ListBullet"/>
        <w:spacing w:after="80" w:line="276" w:lineRule="auto"/>
      </w:pPr>
      <w:r>
        <w:t>Inspected finished product against quality specifications using digital calipers and measuring instruments, logging results in production records</w:t>
      </w:r>
    </w:p>
    <w:p>
      <w:pPr>
        <w:pStyle w:val="ListBullet"/>
        <w:spacing w:after="80" w:line="276" w:lineRule="auto"/>
      </w:pPr>
      <w:r>
        <w:t>Carried out routine and preventive maintenance on assigned machinery, keeping unplanned downtime to a minimum</w:t>
      </w:r>
    </w:p>
    <w:p>
      <w:pPr>
        <w:pStyle w:val="ListBullet"/>
        <w:spacing w:after="80" w:line="276" w:lineRule="auto"/>
      </w:pPr>
      <w:r>
        <w:t>Adjusted machine parameters via control interfaces to respond to material or line-speed changes without stopping the run</w:t>
      </w:r>
    </w:p>
    <w:p>
      <w:pPr>
        <w:pStyle w:val="ListBullet"/>
        <w:spacing w:after="240" w:line="276" w:lineRule="auto"/>
      </w:pPr>
      <w:r>
        <w:t>Maintained a clean, hazard-free work area in line with workplace safety procedures and PPE requirements</w:t>
      </w:r>
    </w:p>
    <w:p>
      <w:pPr>
        <w:spacing w:before="280" w:after="120"/>
        <w:jc w:val="left"/>
        <w:pBdr>
          <w:bottom w:val="single" w:sz="6" w:space="4" w:color="DFDED8"/>
        </w:pBdr>
      </w:pPr>
      <w:r>
        <w:rPr>
          <w:b/>
          <w:color w:val="2F62D9"/>
          <w:sz w:val="22"/>
        </w:rPr>
        <w:t>EDUCATION</w:t>
      </w:r>
    </w:p>
    <w:p>
      <w:pPr>
        <w:spacing w:before="0" w:after="200"/>
        <w:jc w:val="left"/>
      </w:pPr>
      <w:r>
        <w:t>Year 12 completion is common, often paired with a Certificate III in Engineering (Production Systems), Process Manufacturing or Process Plant Operations gained through a traineeship or on-the-job training; some operators progress via a Diploma into supervisory or planning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