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Mail Sorter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mail sorter with hands-on experience in postal depots, sorting letters and parcels by postcode and delivery route. Skilled in operating automated sorting machines, scanning barcodes, and maintaining accuracy under tight deadlines. Committed to safe manual handling and keeping the sorting floor moving during peak shifts.</w:t>
      </w:r>
    </w:p>
    <w:p>
      <w:pPr>
        <w:spacing w:before="280" w:after="120"/>
        <w:jc w:val="left"/>
        <w:pBdr>
          <w:bottom w:val="single" w:sz="6" w:space="4" w:color="DFDED8"/>
        </w:pBdr>
      </w:pPr>
      <w:r>
        <w:rPr>
          <w:b/>
          <w:color w:val="2F62D9"/>
          <w:sz w:val="22"/>
        </w:rPr>
        <w:t>KEY SKILLS</w:t>
      </w:r>
    </w:p>
    <w:p>
      <w:pPr>
        <w:spacing w:before="0" w:after="200"/>
        <w:jc w:val="left"/>
      </w:pPr>
      <w:r>
        <w:t>Postal sorting machines   •   Barcode scanners   •   Mail carts and trolleys   •   Labelling systems   •   Postal management software   •   Attention to detail   •   Time and deadline management   •   Problem solving   •   Operations management   •   Data analysis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Mail Sorter</w:t>
      </w:r>
      <w:r>
        <w:t>, [Company Name], [City]</w:t>
      </w:r>
      <w:r>
        <w:rPr>
          <w:i/>
        </w:rPr>
        <w:tab/>
        <w:t>[Month Year] – [Month Year / Present]</w:t>
      </w:r>
    </w:p>
    <w:p>
      <w:pPr>
        <w:pStyle w:val="ListBullet"/>
        <w:spacing w:after="80" w:line="276" w:lineRule="auto"/>
      </w:pPr>
      <w:r>
        <w:t>Sorted incoming mail by postcode and delivery route using automated machines and manual racks, maintaining accuracy during high-volume shifts.</w:t>
      </w:r>
    </w:p>
    <w:p>
      <w:pPr>
        <w:pStyle w:val="ListBullet"/>
        <w:spacing w:after="80" w:line="276" w:lineRule="auto"/>
      </w:pPr>
      <w:r>
        <w:t>Keyed destination codes into postal sorting machines and cleared jams or misreads to keep throughput steady.</w:t>
      </w:r>
    </w:p>
    <w:p>
      <w:pPr>
        <w:pStyle w:val="ListBullet"/>
        <w:spacing w:after="80" w:line="276" w:lineRule="auto"/>
      </w:pPr>
      <w:r>
        <w:t>Scanned barcodes on parcels and checked them against the day's sorting schedule, flagging discrepancies to supervisors.</w:t>
      </w:r>
    </w:p>
    <w:p>
      <w:pPr>
        <w:pStyle w:val="ListBullet"/>
        <w:spacing w:after="80" w:line="276" w:lineRule="auto"/>
      </w:pPr>
      <w:r>
        <w:t>Bundled, labelled and loaded sorted mail onto carts and trolleys for dispatch, ensuring correct route allocation.</w:t>
      </w:r>
    </w:p>
    <w:p>
      <w:pPr>
        <w:pStyle w:val="ListBullet"/>
        <w:spacing w:after="240" w:line="276" w:lineRule="auto"/>
      </w:pPr>
      <w:r>
        <w:t>Reported equipment faults promptly and kept the sorting floor clear, reducing downtime and supporting safe manual handling.</w:t>
      </w:r>
    </w:p>
    <w:p>
      <w:pPr>
        <w:spacing w:before="280" w:after="120"/>
        <w:jc w:val="left"/>
        <w:pBdr>
          <w:bottom w:val="single" w:sz="6" w:space="4" w:color="DFDED8"/>
        </w:pBdr>
      </w:pPr>
      <w:r>
        <w:rPr>
          <w:b/>
          <w:color w:val="2F62D9"/>
          <w:sz w:val="22"/>
        </w:rPr>
        <w:t>EDUCATION</w:t>
      </w:r>
    </w:p>
    <w:p>
      <w:pPr>
        <w:spacing w:before="0" w:after="200"/>
        <w:jc w:val="left"/>
      </w:pPr>
      <w:r>
        <w:t>Year 12 or equivalent; on-the-job training in postal sorting systems and manual handling.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