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Mechanic's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mechanic's assistant with hands-on experience supporting qualified motor mechanics in busy workshops. Skilled at preparing vehicles, handling tools and parts, and following safety procedures to keep servicing jobs moving. Known for attention to detail and a willingness to learn on the job.</w:t>
      </w:r>
    </w:p>
    <w:p>
      <w:pPr>
        <w:spacing w:before="280" w:after="120"/>
        <w:jc w:val="left"/>
        <w:pBdr>
          <w:bottom w:val="single" w:sz="6" w:space="4" w:color="DFDED8"/>
        </w:pBdr>
      </w:pPr>
      <w:r>
        <w:rPr>
          <w:b/>
          <w:color w:val="2F62D9"/>
          <w:sz w:val="22"/>
        </w:rPr>
        <w:t>KEY SKILLS</w:t>
      </w:r>
    </w:p>
    <w:p>
      <w:pPr>
        <w:spacing w:before="0" w:after="200"/>
        <w:jc w:val="left"/>
      </w:pPr>
      <w:r>
        <w:t>Hand and power tool work   •   Vehicle servicing support   •   Hydraulic hoist operation   •   Fluid draining and replacement   •   OBD-II diagnostic scan tool   •   Torque wrench use   •   Digital multimeter   •   Parts catalogue software   •   Inventory management   •   Workshop safety and compliance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Mechanic's Assistant</w:t>
      </w:r>
      <w:r>
        <w:t>, [Company Name], [City]</w:t>
      </w:r>
      <w:r>
        <w:rPr>
          <w:i/>
        </w:rPr>
        <w:tab/>
        <w:t>[Month Year] – [Month Year / Present]</w:t>
      </w:r>
    </w:p>
    <w:p>
      <w:pPr>
        <w:pStyle w:val="ListBullet"/>
        <w:spacing w:after="80" w:line="276" w:lineRule="auto"/>
      </w:pPr>
      <w:r>
        <w:t>Assisted qualified mechanics with daily servicing and repairs, keeping tools and parts ready so jobs were completed on schedule.</w:t>
      </w:r>
    </w:p>
    <w:p>
      <w:pPr>
        <w:pStyle w:val="ListBullet"/>
        <w:spacing w:after="80" w:line="276" w:lineRule="auto"/>
      </w:pPr>
      <w:r>
        <w:t>Raised and supported vehicles on hoists and stands, following safety checks before every lift.</w:t>
      </w:r>
    </w:p>
    <w:p>
      <w:pPr>
        <w:pStyle w:val="ListBullet"/>
        <w:spacing w:after="80" w:line="276" w:lineRule="auto"/>
      </w:pPr>
      <w:r>
        <w:t>Drained and replaced oils, coolants and other fluids, reducing spill incidents through careful handling and disposal.</w:t>
      </w:r>
    </w:p>
    <w:p>
      <w:pPr>
        <w:pStyle w:val="ListBullet"/>
        <w:spacing w:after="80" w:line="276" w:lineRule="auto"/>
      </w:pPr>
      <w:r>
        <w:t>Maintained workshop tools and equipment, completing regular checks so the workshop passed safety audits without findings.</w:t>
      </w:r>
    </w:p>
    <w:p>
      <w:pPr>
        <w:pStyle w:val="ListBullet"/>
        <w:spacing w:after="240" w:line="276" w:lineRule="auto"/>
      </w:pPr>
      <w:r>
        <w:t>Unpacked and organised spare parts deliveries, cutting the time mechanics spent searching for components on a 15-bay floor.</w:t>
      </w:r>
    </w:p>
    <w:p>
      <w:pPr>
        <w:spacing w:before="280" w:after="120"/>
        <w:jc w:val="left"/>
        <w:pBdr>
          <w:bottom w:val="single" w:sz="6" w:space="4" w:color="DFDED8"/>
        </w:pBdr>
      </w:pPr>
      <w:r>
        <w:rPr>
          <w:b/>
          <w:color w:val="2F62D9"/>
          <w:sz w:val="22"/>
        </w:rPr>
        <w:t>EDUCATION</w:t>
      </w:r>
    </w:p>
    <w:p>
      <w:pPr>
        <w:spacing w:before="0" w:after="200"/>
        <w:jc w:val="left"/>
      </w:pPr>
      <w:r>
        <w:t>Year 12 or equivalent, with entry usually through an on-the-job traineeship or the Certificate II in Automotive (no trade qualification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