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Motor Mechanic</w:t>
      </w:r>
    </w:p>
    <w:p>
      <w:pPr>
        <w:spacing w:before="0" w:after="240"/>
      </w:pPr>
      <w:r>
        <w:t>I'm writing to apply for the Motor Mechanic role at [Company Name]. I hold a trade qualification in light vehicle mechanical technology and have solid experience diagnosing faults, servicing engines and repairing brake and suspension systems, which lines up well with what this role needs.</w:t>
      </w:r>
    </w:p>
    <w:p>
      <w:pPr>
        <w:spacing w:before="0" w:after="240"/>
      </w:pPr>
      <w:r>
        <w:t>In a previous workshop role, a customer's vehicle came in with an intermittent electrical fault that two other mechanics couldn't pin down. I worked through the wiring systematically with a multimeter and diagnostic scanner, found a corroded connector behind the dash, and had the car back on the road the same afternoon. That kind of methodical fault-finding is something I bring to every job, whether it's a quick service or a complex repair.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vehicle safety and customer trust as seriously as I do.</w:t>
      </w:r>
    </w:p>
    <w:p>
      <w:pPr>
        <w:spacing w:before="0" w:after="240"/>
      </w:pPr>
      <w:r>
        <w:t>Thank you for considering my application. I've attached my resume with full details of my experience and qualifications, and I'd welcome the chance to discuss how I can contribute to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