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Non-Executive Director</w:t>
      </w:r>
    </w:p>
    <w:p>
      <w:pPr>
        <w:spacing w:before="0" w:after="240"/>
      </w:pPr>
      <w:r>
        <w:t>I am writing to express my interest in the non-executive director position at [Company Name]. With extensive board experience and a strong background in governance and financial oversight, I am confident in my ability to contribute to your board's strategic direction and risk management.</w:t>
      </w:r>
    </w:p>
    <w:p>
      <w:pPr>
        <w:spacing w:before="0" w:after="240"/>
      </w:pPr>
      <w:r>
        <w:t>In my current board role, I chaired the audit committee through a period of significant regulatory change. I led a review of the organisation's risk management framework that strengthened internal controls and ensured compliance with the Corporations Act, resulting in clearer reporting to the full board and improved confidence among stakeholders.</w:t>
      </w:r>
    </w:p>
    <w:p>
      <w:pPr>
        <w:spacing w:before="0" w:after="240"/>
      </w:pPr>
      <w:r>
        <w:t>I am drawn to [Company Name] because [add one genuine, specific reason: a project, value, or market position you can point to].</w:t>
      </w:r>
    </w:p>
    <w:p>
      <w:pPr>
        <w:spacing w:before="0" w:after="240"/>
      </w:pPr>
      <w:r>
        <w:t>Thank you for considering my application. My resume is attached for your review, and I look forward to the opportunity to discuss how my experience aligns with your board's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