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Operations Manager</w:t>
      </w:r>
    </w:p>
    <w:p>
      <w:pPr>
        <w:spacing w:before="0" w:after="240"/>
      </w:pPr>
      <w:r>
        <w:t>I'm writing to apply for the Operations Manager role at [Company Name]. My background running day-to-day delivery across staffing, budgets and supplier performance lines up closely with what this role needs.</w:t>
      </w:r>
    </w:p>
    <w:p>
      <w:pPr>
        <w:spacing w:before="0" w:after="240"/>
      </w:pPr>
      <w:r>
        <w:t>In my most recent operations role, I took over a team where service levels had slipped and overtime costs were climbing. I rebuilt the roster around actual demand patterns, renegotiated a supplier contract that had been quietly costing us on lead times, and got turnaround back on target within two months without adding headcount.</w:t>
      </w:r>
    </w:p>
    <w:p>
      <w:pPr>
        <w:spacing w:before="0" w:after="240"/>
      </w:pPr>
      <w:r>
        <w:t>[Company Name] operates in a space where the operational side carries real weight, and [add one genuine, specific reason: a project, value, or market position you can point to]. That's the kind of environment where I do my best work.</w:t>
      </w:r>
    </w:p>
    <w:p>
      <w:pPr>
        <w:spacing w:before="0" w:after="240"/>
      </w:pPr>
      <w:r>
        <w:t>Thank you for considering my application. I've attached my resume and would welcome the chance to talk through how I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