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Outdoor Adventure Guide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Outdoor Adventure Guide with hands-on experience leading hiking, climbing and kayaking groups through variable terrain and weather. Skilled in risk assessment, first aid response and adjusting itineraries to keep participants safe and engaged. Comfortable working solo or as part of a small team in remote settings.</w:t>
      </w:r>
    </w:p>
    <w:p>
      <w:pPr>
        <w:spacing w:before="280" w:after="120"/>
        <w:jc w:val="left"/>
        <w:pBdr>
          <w:bottom w:val="single" w:sz="6" w:space="4" w:color="DFDED8"/>
        </w:pBdr>
      </w:pPr>
      <w:r>
        <w:rPr>
          <w:b/>
          <w:color w:val="2F62D9"/>
          <w:sz w:val="22"/>
        </w:rPr>
        <w:t>KEY SKILLS</w:t>
      </w:r>
    </w:p>
    <w:p>
      <w:pPr>
        <w:spacing w:before="0" w:after="200"/>
        <w:jc w:val="left"/>
      </w:pPr>
      <w:r>
        <w:t>Risk and internal controls   •   Emergency response   •   Health education and advice   •   Climbing harness and ropes   •   GPS and mapping software   •   Radio communication systems   •   People leadership   •   Physical stamina and dexterity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Outdoor Adventure Guide</w:t>
      </w:r>
      <w:r>
        <w:t>, [Company Name], [City]</w:t>
      </w:r>
      <w:r>
        <w:rPr>
          <w:i/>
        </w:rPr>
        <w:tab/>
        <w:t>[Month Year] – [Month Year / Present]</w:t>
      </w:r>
    </w:p>
    <w:p>
      <w:pPr>
        <w:pStyle w:val="ListBullet"/>
        <w:spacing w:after="80" w:line="276" w:lineRule="auto"/>
      </w:pPr>
      <w:r>
        <w:t>Planned and prepared itineraries and safety equipment for multi-day hiking and climbing trips, adjusting routes to weather and terrain conditions to keep groups within safe operating limits</w:t>
      </w:r>
    </w:p>
    <w:p>
      <w:pPr>
        <w:pStyle w:val="ListBullet"/>
        <w:spacing w:after="80" w:line="276" w:lineRule="auto"/>
      </w:pPr>
      <w:r>
        <w:t>Delivered pre-activity safety briefings and hands-on technique instruction for climbing, abseiling and paddling, cutting confusion and near-miss incidents by making sure every participant understood the plan before starting</w:t>
      </w:r>
    </w:p>
    <w:p>
      <w:pPr>
        <w:pStyle w:val="ListBullet"/>
        <w:spacing w:after="80" w:line="276" w:lineRule="auto"/>
      </w:pPr>
      <w:r>
        <w:t>Monitored weather and hazard reports in real time using GPS and mapping software, rerouting groups when conditions turned to protect participant safety</w:t>
      </w:r>
    </w:p>
    <w:p>
      <w:pPr>
        <w:pStyle w:val="ListBullet"/>
        <w:spacing w:after="80" w:line="276" w:lineRule="auto"/>
      </w:pPr>
      <w:r>
        <w:t>Responded to minor injuries and a weather-related evacuation, applying first aid and radio communication protocols to get support to the group quickly</w:t>
      </w:r>
    </w:p>
    <w:p>
      <w:pPr>
        <w:pStyle w:val="ListBullet"/>
        <w:spacing w:after="240" w:line="276" w:lineRule="auto"/>
      </w:pPr>
      <w:r>
        <w:t>Led post-trip debrief sessions and collected written participant feedback, using it to refine future itinerary planning and instruction style</w:t>
      </w:r>
    </w:p>
    <w:p>
      <w:pPr>
        <w:spacing w:before="280" w:after="120"/>
        <w:jc w:val="left"/>
        <w:pBdr>
          <w:bottom w:val="single" w:sz="6" w:space="4" w:color="DFDED8"/>
        </w:pBdr>
      </w:pPr>
      <w:r>
        <w:rPr>
          <w:b/>
          <w:color w:val="2F62D9"/>
          <w:sz w:val="22"/>
        </w:rPr>
        <w:t>EDUCATION</w:t>
      </w:r>
    </w:p>
    <w:p>
      <w:pPr>
        <w:spacing w:before="0" w:after="200"/>
        <w:jc w:val="left"/>
      </w:pPr>
      <w:r>
        <w:t>Certificate III or IV in Outdoor Leadership, or a Diploma of Outdoor Leadership, combined with a current Provide First Aid (HLTAID011) and Remote Area First Aid certificate; some guides move across from a Bachelor of Sport and Outdoor Recreation or a related degree.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