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Photo Lab Technician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Photo Lab Technician with a steady hand for colour and a habit of checking the small things before a job leaves the bench. Comfortable running minilab and wide-format printers, mixing chemistry, and helping customers get prints that match what they saw on screen. Keeps a clean, safe darkroom and a tidy workflow.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Plant and equipment operation   •   Craft and handmade production   •   Inventory management   •   Adobe Photoshop   •   Adobe Lightroom   •   Noritsu minilab software   •   Fujifilm Frontier software   •   Epson Print Layout   •   Attention to detail   •   Customer service   •   Digital literacy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Photo Lab Technician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Processed and printed customer film and digital orders, keeping turnaround within same-day service for walk-in jobs.</w:t>
      </w:r>
    </w:p>
    <w:p>
      <w:pPr>
        <w:pStyle w:val="ListBullet"/>
        <w:spacing w:after="80" w:line="276" w:lineRule="auto"/>
      </w:pPr>
      <w:r>
        <w:t>Adjusted colour, density and contrast on minilab and wide-format printers to match customer proofs, reducing reprints from colour shifts.</w:t>
      </w:r>
    </w:p>
    <w:p>
      <w:pPr>
        <w:pStyle w:val="ListBullet"/>
        <w:spacing w:after="80" w:line="276" w:lineRule="auto"/>
      </w:pPr>
      <w:r>
        <w:t>Maintained chemical levels and replenished developer and fixer baths, keeping processor within calibration and avoiding downtime during peak periods.</w:t>
      </w:r>
    </w:p>
    <w:p>
      <w:pPr>
        <w:pStyle w:val="ListBullet"/>
        <w:spacing w:after="80" w:line="276" w:lineRule="auto"/>
      </w:pPr>
      <w:r>
        <w:t>Cut and mounted prints and assembled photo books, canvas wraps and framing orders, checking alignment and finish before handover.</w:t>
      </w:r>
    </w:p>
    <w:p>
      <w:pPr>
        <w:pStyle w:val="ListBullet"/>
        <w:spacing w:after="240" w:line="276" w:lineRule="auto"/>
      </w:pPr>
      <w:r>
        <w:t>Calibrated printers and monitors and kept darkroom equipment clean, which cut wasted paper and chemistry over a busy month.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Typically Year 12 or a certificate III or IV in photo imaging or a related field, with on-the-job training in minilab chemistry and printer calibration. Many enter without formal qualifications and learn film processing and digital printing on the job.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