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Production Coordinator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Production coordinator with experience in film, television and digital content production. Skilled at keeping schedules, budgets and crews aligned so shoots run on time and on budget. Known for clear communication and calm problem-solving under pressure.</w:t>
      </w:r>
    </w:p>
    <w:p>
      <w:pPr>
        <w:spacing w:before="280" w:after="120"/>
        <w:jc w:val="left"/>
        <w:pBdr>
          <w:bottom w:val="single" w:sz="6" w:space="4" w:color="DFDED8"/>
        </w:pBdr>
      </w:pPr>
      <w:r>
        <w:rPr>
          <w:b/>
          <w:color w:val="2F62D9"/>
          <w:sz w:val="22"/>
        </w:rPr>
        <w:t>KEY SKILLS</w:t>
      </w:r>
    </w:p>
    <w:p>
      <w:pPr>
        <w:spacing w:before="0" w:after="200"/>
        <w:jc w:val="left"/>
      </w:pPr>
      <w:r>
        <w:t>Production scheduling and call sheet preparation   •   Budget tracking and expense reconciliation   •   Operations management for film and TV productions   •   Movie Magic Budgeting   •   Movie Magic Scheduling   •   ShotGrid   •   Microsoft Excel for cost reports and petty cash   •   Google Workspace for production documents and calendars   •   Stakeholder management with cast, crew and suppliers   •   Time and deadline management   •   Written communication for call sheets and production reports   •   Attention to detail in compliance records   •   Problem solving on set and during pre-production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Production Coordinator</w:t>
      </w:r>
      <w:r>
        <w:t>, [Company Name], [City]</w:t>
      </w:r>
      <w:r>
        <w:rPr>
          <w:i/>
        </w:rPr>
        <w:tab/>
        <w:t>[Month Year] – [Month Year / Present]</w:t>
      </w:r>
    </w:p>
    <w:p>
      <w:pPr>
        <w:pStyle w:val="ListBullet"/>
        <w:spacing w:after="80" w:line="276" w:lineRule="auto"/>
      </w:pPr>
      <w:r>
        <w:t>Coordinated call sheets and daily schedules for a television production with a cast and crew of 30, keeping late starts to fewer than three across a six-week shoot.</w:t>
      </w:r>
    </w:p>
    <w:p>
      <w:pPr>
        <w:pStyle w:val="ListBullet"/>
        <w:spacing w:after="80" w:line="276" w:lineRule="auto"/>
      </w:pPr>
      <w:r>
        <w:t>Tracked production expenses against budget, reconciling petty cash and purchase orders weekly, which reduced unapproved spending by catching discrepancies before they grew.</w:t>
      </w:r>
    </w:p>
    <w:p>
      <w:pPr>
        <w:pStyle w:val="ListBullet"/>
        <w:spacing w:after="80" w:line="276" w:lineRule="auto"/>
      </w:pPr>
      <w:r>
        <w:t>Arranged travel and accommodation for a cast and crew of 20 across multiple locations, negotiating with suppliers to stay within per diem allowances.</w:t>
      </w:r>
    </w:p>
    <w:p>
      <w:pPr>
        <w:pStyle w:val="ListBullet"/>
        <w:spacing w:after="80" w:line="276" w:lineRule="auto"/>
      </w:pPr>
      <w:r>
        <w:t>Maintained production paperwork and compliance records, including risk assessments and daily production reports, so the production passed a broadcaster compliance review without findings.</w:t>
      </w:r>
    </w:p>
    <w:p>
      <w:pPr>
        <w:pStyle w:val="ListBullet"/>
        <w:spacing w:after="240" w:line="276" w:lineRule="auto"/>
      </w:pPr>
      <w:r>
        <w:t>Liaised between cast, crew and suppliers as the central point of contact, resolving scheduling conflicts and supply issues that saved two shoot days across a six-week production.</w:t>
      </w:r>
    </w:p>
    <w:p>
      <w:pPr>
        <w:spacing w:before="280" w:after="120"/>
        <w:jc w:val="left"/>
        <w:pBdr>
          <w:bottom w:val="single" w:sz="6" w:space="4" w:color="DFDED8"/>
        </w:pBdr>
      </w:pPr>
      <w:r>
        <w:rPr>
          <w:b/>
          <w:color w:val="2F62D9"/>
          <w:sz w:val="22"/>
        </w:rPr>
        <w:t>EDUCATION</w:t>
      </w:r>
    </w:p>
    <w:p>
      <w:pPr>
        <w:spacing w:before="0" w:after="200"/>
        <w:jc w:val="left"/>
      </w:pPr>
      <w:r>
        <w:t>Typical path: a bachelor degree in film, television or media, or a diploma in screen production, with many coordinators starting as production assistants and completing short courses in Movie Magic Budgeting and Scheduling.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