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jc w:val="left"/>
      </w:pPr>
      <w:r>
        <w:rPr>
          <w:b/>
          <w:color w:val="14161D"/>
          <w:sz w:val="48"/>
        </w:rPr>
        <w:t>Your Name</w:t>
      </w:r>
    </w:p>
    <w:p>
      <w:pPr>
        <w:spacing w:before="0" w:after="80"/>
        <w:jc w:val="left"/>
      </w:pPr>
      <w:r>
        <w:rPr>
          <w:color w:val="2F62D9"/>
          <w:sz w:val="26"/>
        </w:rPr>
        <w:t>Professional Shooter</w:t>
      </w:r>
    </w:p>
    <w:p>
      <w:pPr>
        <w:spacing w:before="0" w:after="200"/>
        <w:jc w:val="left"/>
      </w:pPr>
      <w:r>
        <w:rPr>
          <w:color w:val="4B5058"/>
          <w:sz w:val="19"/>
        </w:rPr>
        <w:t>your.email@example.com   •   0400 000 000   •   City, State   •   linkedin.com/in/yourname</w:t>
      </w:r>
    </w:p>
    <w:p>
      <w:pPr>
        <w:spacing w:before="280" w:after="120"/>
        <w:jc w:val="left"/>
        <w:pBdr>
          <w:bottom w:val="single" w:sz="6" w:space="4" w:color="DFDED8"/>
        </w:pBdr>
      </w:pPr>
      <w:r>
        <w:rPr>
          <w:b/>
          <w:color w:val="2F62D9"/>
          <w:sz w:val="22"/>
        </w:rPr>
        <w:t>PROFESSIONAL SUMMARY</w:t>
      </w:r>
    </w:p>
    <w:p>
      <w:pPr>
        <w:spacing w:before="0" w:after="200"/>
        <w:jc w:val="left"/>
      </w:pPr>
      <w:r>
        <w:t>Licensed professional shooter with experience in vertebrate pest control across agricultural and conservation land. Skilled in humane dispatch, firearms maintenance, and field reporting. Committed to safety, animal welfare, and protecting both farm productivity and native biodiversity.</w:t>
      </w:r>
    </w:p>
    <w:p>
      <w:pPr>
        <w:spacing w:before="280" w:after="120"/>
        <w:jc w:val="left"/>
        <w:pBdr>
          <w:bottom w:val="single" w:sz="6" w:space="4" w:color="DFDED8"/>
        </w:pBdr>
      </w:pPr>
      <w:r>
        <w:rPr>
          <w:b/>
          <w:color w:val="2F62D9"/>
          <w:sz w:val="22"/>
        </w:rPr>
        <w:t>KEY SKILLS</w:t>
      </w:r>
    </w:p>
    <w:p>
      <w:pPr>
        <w:spacing w:before="0" w:after="200"/>
        <w:jc w:val="left"/>
      </w:pPr>
      <w:r>
        <w:t>Field inspection and pest activity testing   •   Environmental assessment for culling operations   •   Animal handling and humane dispatch   •   GPS mapping software (Avenza, Gaia, or similar)   •   Ballistic calculator apps   •   Night vision and thermal equipment   •   Trail camera setup and analysis   •   Firearms maintenance and cleaning kits   •   Safety and compliance with firearms regulations   •   Physical stamina for remote fieldwork   •   Attention to detail in cull reporting   •   Written communication for client reports</w:t>
      </w:r>
    </w:p>
    <w:p>
      <w:pPr>
        <w:spacing w:before="280" w:after="120"/>
        <w:jc w:val="left"/>
        <w:pBdr>
          <w:bottom w:val="single" w:sz="6" w:space="4" w:color="DFDED8"/>
        </w:pBdr>
      </w:pPr>
      <w:r>
        <w:rPr>
          <w:b/>
          <w:color w:val="2F62D9"/>
          <w:sz w:val="22"/>
        </w:rPr>
        <w:t>EXPERIENCE</w:t>
      </w:r>
    </w:p>
    <w:p>
      <w:pPr>
        <w:tabs>
          <w:tab w:pos="9504" w:val="right"/>
        </w:tabs>
        <w:spacing w:before="0" w:after="0"/>
        <w:jc w:val="left"/>
      </w:pPr>
      <w:r>
        <w:rPr>
          <w:b/>
        </w:rPr>
        <w:t>Professional Shooter</w:t>
      </w:r>
      <w:r>
        <w:t>, [Company Name], [City]</w:t>
      </w:r>
      <w:r>
        <w:rPr>
          <w:i/>
        </w:rPr>
        <w:tab/>
        <w:t>[Month Year] – [Month Year / Present]</w:t>
      </w:r>
    </w:p>
    <w:p>
      <w:pPr>
        <w:pStyle w:val="ListBullet"/>
        <w:spacing w:after="80" w:line="276" w:lineRule="auto"/>
      </w:pPr>
      <w:r>
        <w:t>Surveyed rural properties using trail cameras and GPS mapping to identify feral pig, fox, and rabbit activity, enabling targeted culling that reduced crop damage across a 2,000-hectare farm.</w:t>
      </w:r>
    </w:p>
    <w:p>
      <w:pPr>
        <w:pStyle w:val="ListBullet"/>
        <w:spacing w:after="80" w:line="276" w:lineRule="auto"/>
      </w:pPr>
      <w:r>
        <w:t>Planned and coordinated night culling operations, humanely dispatching over 150 feral goats in a six-month period while maintaining accurate daily records for land managers.</w:t>
      </w:r>
    </w:p>
    <w:p>
      <w:pPr>
        <w:pStyle w:val="ListBullet"/>
        <w:spacing w:after="80" w:line="276" w:lineRule="auto"/>
      </w:pPr>
      <w:r>
        <w:t>Maintained firearms, night vision scopes, and thermal equipment in safe working order, ensuring zero operational downtime during peak pest control seasons.</w:t>
      </w:r>
    </w:p>
    <w:p>
      <w:pPr>
        <w:pStyle w:val="ListBullet"/>
        <w:spacing w:after="80" w:line="276" w:lineRule="auto"/>
      </w:pPr>
      <w:r>
        <w:t>Complied with state firearms regulations and animal welfare codes, passing all audits without incident and contributing to a safe workplace culture.</w:t>
      </w:r>
    </w:p>
    <w:p>
      <w:pPr>
        <w:pStyle w:val="ListBullet"/>
        <w:spacing w:after="80" w:line="276" w:lineRule="auto"/>
      </w:pPr>
      <w:r>
        <w:t>Trained two junior shooters in safe firearm handling and humane dispatch techniques, improving team efficiency and safety awareness.</w:t>
      </w:r>
    </w:p>
    <w:p>
      <w:pPr>
        <w:pStyle w:val="ListBullet"/>
        <w:spacing w:after="240" w:line="276" w:lineRule="auto"/>
      </w:pPr>
      <w:r>
        <w:t>Produced detailed cull reports for private landholders and conservation agencies, including GPS coordinates, species counts, and recommendations for follow-up control.</w:t>
      </w:r>
    </w:p>
    <w:p>
      <w:pPr>
        <w:spacing w:before="280" w:after="120"/>
        <w:jc w:val="left"/>
        <w:pBdr>
          <w:bottom w:val="single" w:sz="6" w:space="4" w:color="DFDED8"/>
        </w:pBdr>
      </w:pPr>
      <w:r>
        <w:rPr>
          <w:b/>
          <w:color w:val="2F62D9"/>
          <w:sz w:val="22"/>
        </w:rPr>
        <w:t>EDUCATION</w:t>
      </w:r>
    </w:p>
    <w:p>
      <w:pPr>
        <w:spacing w:before="0" w:after="200"/>
        <w:jc w:val="left"/>
      </w:pPr>
      <w:r>
        <w:t>Year 12 or equivalent, plus a Certificate III in Pest Management or a recognised firearms safety course. A current state firearms licence and accreditation in humane vertebrate pest control are typical entry requirements.</w:t>
      </w:r>
    </w:p>
    <w:p>
      <w:pPr>
        <w:spacing w:before="280" w:after="120"/>
        <w:jc w:val="left"/>
        <w:pBdr>
          <w:bottom w:val="single" w:sz="6" w:space="4" w:color="DFDED8"/>
        </w:pBdr>
      </w:pPr>
      <w:r>
        <w:rPr>
          <w:b/>
          <w:color w:val="2F62D9"/>
          <w:sz w:val="22"/>
        </w:rPr>
        <w:t>CERTIFICATIONS</w:t>
      </w:r>
    </w:p>
    <w:p>
      <w:pPr>
        <w:spacing w:before="0" w:after="200"/>
        <w:jc w:val="left"/>
      </w:pPr>
      <w:r>
        <w:t>[Certification name], [Issuing body], [Year]</w:t>
      </w:r>
    </w:p>
    <w:p>
      <w:pPr>
        <w:spacing w:before="280" w:after="120"/>
        <w:jc w:val="left"/>
        <w:pBdr>
          <w:bottom w:val="single" w:sz="6" w:space="4" w:color="DFDED8"/>
        </w:pBdr>
      </w:pPr>
      <w:r>
        <w:rPr>
          <w:b/>
          <w:color w:val="2F62D9"/>
          <w:sz w:val="22"/>
        </w:rPr>
        <w:t>REFERENCES</w:t>
      </w:r>
    </w:p>
    <w:p>
      <w:pPr>
        <w:spacing w:before="0" w:after="120"/>
        <w:jc w:val="left"/>
      </w:pPr>
      <w:r>
        <w:t>Available on request.</w:t>
      </w:r>
    </w:p>
    <w:p>
      <w:pPr>
        <w:spacing w:before="360" w:after="0"/>
        <w:jc w:val="left"/>
      </w:pPr>
      <w:r>
        <w:rPr>
          <w:i/>
          <w:color w:val="A39E98"/>
          <w:sz w:val="16"/>
        </w:rPr>
        <w:t>[Delete this line before submitting: template by careertips.com.au]</w:t>
      </w:r>
    </w:p>
    <w:sectPr w:rsidR="00FC693F" w:rsidRPr="0006063C" w:rsidSect="00034616">
      <w:pgSz w:w="12240" w:h="15840"/>
      <w:pgMar w:top="864" w:right="1080" w:bottom="864"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76" w:lineRule="auto"/>
    </w:pPr>
    <w:rPr>
      <w:rFonts w:ascii="Calibri" w:hAnsi="Calibri"/>
      <w:color w:val="14161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