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Quality Inspector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Quality Inspector with a close eye for dimensional accuracy and specification compliance, experienced in measuring components, testing finished goods and logging non-conformances against production standards. Comfortable working across the shop floor with calipers, micrometres and CMM equipment, and translating findings into clear reports that production teams can act on. Focused on catching defects early and keeping inspection records audit-ready.</w:t>
      </w:r>
    </w:p>
    <w:p>
      <w:pPr>
        <w:spacing w:before="280" w:after="120"/>
        <w:jc w:val="left"/>
        <w:pBdr>
          <w:bottom w:val="single" w:sz="6" w:space="4" w:color="DFDED8"/>
        </w:pBdr>
      </w:pPr>
      <w:r>
        <w:rPr>
          <w:b/>
          <w:color w:val="2F62D9"/>
          <w:sz w:val="22"/>
        </w:rPr>
        <w:t>KEY SKILLS</w:t>
      </w:r>
    </w:p>
    <w:p>
      <w:pPr>
        <w:spacing w:before="0" w:after="200"/>
        <w:jc w:val="left"/>
      </w:pPr>
      <w:r>
        <w:t>Dimensional measurement and tolerance checking   •   Visual and functional product testing   •   Regulatory compliance and standards interpretation   •   Statistical process control (SPC)   •   Root cause investigation   •   Quality management system (QMS) reporting   •   Vernier calipers and digital micrometres   •   Coordinate measuring machines (CMM)   •   Attention to detail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Quality Inspector</w:t>
      </w:r>
      <w:r>
        <w:t>, [Company Name], [City]</w:t>
      </w:r>
      <w:r>
        <w:rPr>
          <w:i/>
        </w:rPr>
        <w:tab/>
        <w:t>[Month Year] – [Month Year / Present]</w:t>
      </w:r>
    </w:p>
    <w:p>
      <w:pPr>
        <w:pStyle w:val="ListBullet"/>
        <w:spacing w:after="80" w:line="276" w:lineRule="auto"/>
      </w:pPr>
      <w:r>
        <w:t>Measured component dimensions and tolerances using calipers, micrometres and gauges, flagging deviations before they reached the next production stage</w:t>
      </w:r>
    </w:p>
    <w:p>
      <w:pPr>
        <w:pStyle w:val="ListBullet"/>
        <w:spacing w:after="80" w:line="276" w:lineRule="auto"/>
      </w:pPr>
      <w:r>
        <w:t>Conducted visual and functional tests on finished products against specification sheets, reducing the rate of customer-reported defects</w:t>
      </w:r>
    </w:p>
    <w:p>
      <w:pPr>
        <w:pStyle w:val="ListBullet"/>
        <w:spacing w:after="80" w:line="276" w:lineRule="auto"/>
      </w:pPr>
      <w:r>
        <w:t>Logged inspection results and non-conformances into the quality management system, keeping records consistent for audits and traceability checks</w:t>
      </w:r>
    </w:p>
    <w:p>
      <w:pPr>
        <w:pStyle w:val="ListBullet"/>
        <w:spacing w:after="80" w:line="276" w:lineRule="auto"/>
      </w:pPr>
      <w:r>
        <w:t>Investigated recurring defects with production staff to trace root causes, contributing to changes in process settings that cut rework</w:t>
      </w:r>
    </w:p>
    <w:p>
      <w:pPr>
        <w:pStyle w:val="ListBullet"/>
        <w:spacing w:after="240" w:line="276" w:lineRule="auto"/>
      </w:pPr>
      <w:r>
        <w:t>Prepared inspection reports and audit trails for regulatory and customer compliance reviews, with no major findings raised against submitted documentation</w:t>
      </w:r>
    </w:p>
    <w:p>
      <w:pPr>
        <w:spacing w:before="280" w:after="120"/>
        <w:jc w:val="left"/>
        <w:pBdr>
          <w:bottom w:val="single" w:sz="6" w:space="4" w:color="DFDED8"/>
        </w:pBdr>
      </w:pPr>
      <w:r>
        <w:rPr>
          <w:b/>
          <w:color w:val="2F62D9"/>
          <w:sz w:val="22"/>
        </w:rPr>
        <w:t>EDUCATION</w:t>
      </w:r>
    </w:p>
    <w:p>
      <w:pPr>
        <w:spacing w:before="0" w:after="200"/>
        <w:jc w:val="left"/>
      </w:pPr>
      <w:r>
        <w:t>Most inspectors hold a Certificate III or IV in Competitive Systems and Practices, or a related trade qualification, often gained through a traineeship; a growing share come through a diploma or bachelor degree in engineering, science or a related technical field, with QMS and measurement-tool training completed on the job.</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