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Records Officer</w:t>
      </w:r>
    </w:p>
    <w:p>
      <w:pPr>
        <w:spacing w:before="0" w:after="240"/>
      </w:pPr>
      <w:r>
        <w:t>I am writing to apply for the Records Officer role at [Company Name]. I have worked in records and information management for [number] years, most recently in [sector], and the parts of the job I do best are exactly the ones this role centres on: registering and classifying correspondence accurately, sentencing files against the disposal authority, and getting records back to people quickly without cutting corners on privacy or access.</w:t>
      </w:r>
    </w:p>
    <w:p>
      <w:pPr>
        <w:spacing w:before="0" w:after="240"/>
      </w:pPr>
      <w:r>
        <w:t>In my current role I register and classify incoming and outgoing correspondence, answer retrieval requests and prepare files for archiving or destruction. The work I am proudest of was clearing a backlog of unregistered items. Files had accumulated without a container, so searches were not returning everything and staff had started emailing the team instead. I pulled a report, grouped the items by business area, and worked with each area to classify and container them against the general disposal authority. The unregistered list was clear within about two months, most retrieval requests moved from a day or more to the same day, and I wrote a short naming procedure so new files did not drift back into the same state.</w:t>
      </w:r>
    </w:p>
    <w:p>
      <w:pPr>
        <w:spacing w:before="0" w:after="240"/>
      </w:pPr>
      <w:r>
        <w:t>I would like to work for [Company Name] because [add one genuine, specific reason: a project, value, or market position you can point to]. I am also keen to keep building my EDRMS experience. I have worked in HPE Content Manager and Objective ECM, and the underlying logic of classification, access and disposal carries across, so a new system is a matter of learning its menus rather than starting again.</w:t>
      </w:r>
    </w:p>
    <w:p>
      <w:pPr>
        <w:spacing w:before="0" w:after="240"/>
      </w:pPr>
      <w:r>
        <w:t>Thank you for considering my application. My resume is attached and covers my experience with retention and disposal schedules, EDRMS administration and records retrieval in more detail. I would welcome the chance to talk through how I would handle the day to day work in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