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Sawmill Operator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Sawmill Operator with hands-on experience converting logs into structural and appearance-grade timber. Skilled in operating bandsaws, circular saws and CNC saw controls, with a strong focus on safe work practices and quality grading. Reliable team member who keeps production flowing and machinery well maintained.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Plant and equipment operation (bandsaws, circular saws)   •   Hand and power tool work   •   Worksite safety management   •   Installation and maintenance   •   Operations management   •   Sawmill optimisation software (Microtec, USNR)   •   CNC saw controls   •   Timber grading software   •   Forklift operation (current licence)   •   Chainsaw operation and maintenance   •   Attention to detail   •   Physical stamina and dexterity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Sawmill Operator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Operated bandsaws and circular saws to process logs into sawn timber, maintaining consistent cut sizes and minimising waste on each shift.</w:t>
      </w:r>
    </w:p>
    <w:p>
      <w:pPr>
        <w:pStyle w:val="ListBullet"/>
        <w:spacing w:after="80" w:line="276" w:lineRule="auto"/>
      </w:pPr>
      <w:r>
        <w:t>Inspected and graded cut timber for quality and size, catching defects early and keeping substandard pieces out of structural orders.</w:t>
      </w:r>
    </w:p>
    <w:p>
      <w:pPr>
        <w:pStyle w:val="ListBullet"/>
        <w:spacing w:after="80" w:line="276" w:lineRule="auto"/>
      </w:pPr>
      <w:r>
        <w:t>Maintained and sharpened saw blades and machine parts, reducing unplanned downtime and keeping the mill running to schedule.</w:t>
      </w:r>
    </w:p>
    <w:p>
      <w:pPr>
        <w:pStyle w:val="ListBullet"/>
        <w:spacing w:after="80" w:line="276" w:lineRule="auto"/>
      </w:pPr>
      <w:r>
        <w:t>Stacked, sorted and loaded finished timber for transport, working with a 12-person crew to meet daily dispatch targets.</w:t>
      </w:r>
    </w:p>
    <w:p>
      <w:pPr>
        <w:pStyle w:val="ListBullet"/>
        <w:spacing w:after="80" w:line="276" w:lineRule="auto"/>
      </w:pPr>
      <w:r>
        <w:t>Followed strict safety procedures around moving machinery and log handling, contributing to a site with no lost-time injuries over a two-year period.</w:t>
      </w:r>
    </w:p>
    <w:p>
      <w:pPr>
        <w:pStyle w:val="ListBullet"/>
        <w:spacing w:after="240" w:line="276" w:lineRule="auto"/>
      </w:pPr>
      <w:r>
        <w:t>Adjusted cutting settings and fed logs into saws, working with supervisors to optimise yield from each log.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equivalent, with a Certificate III in Timber Processing (or similar) common for operators looking to advance. Many sawmill operators enter the role without formal post-school qualifications and learn on the job, adding tickets such as forklift and chainsaw safety as needed.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