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Security Monitoring Operator</w:t>
      </w:r>
    </w:p>
    <w:p>
      <w:pPr>
        <w:spacing w:before="0" w:after="240"/>
      </w:pPr>
      <w:r>
        <w:t>I am applying for the Security Monitoring Operator role at [Company Name]. With hands-on experience in 24/7 control rooms and a current state security licence, I am confident I can step into your monitoring team and contribute from the first shift.</w:t>
      </w:r>
    </w:p>
    <w:p>
      <w:pPr>
        <w:spacing w:before="0" w:after="240"/>
      </w:pPr>
      <w:r>
        <w:t>In my most recent control room role, I monitored CCTV and alarm systems across a portfolio of retail and commercial sites. When a series of after-hours alarms came through from the same shopping centre, I cross-checked camera feeds, identified two people attempting to force a fire exit, and dispatched a patrol while staying on the radio with them until police arrived. The prompt response prevented stock loss and gave the client a complete incident report the next morning.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monitoring team that takes incident reporting seriously and backs operators with clear escalation procedures, and from what I know of your operation that seems to be how you work.</w:t>
      </w:r>
    </w:p>
    <w:p>
      <w:pPr>
        <w:spacing w:before="0" w:after="240"/>
      </w:pPr>
      <w:r>
        <w:t>Thank you for considering my application. I have attached my resume and would welcome the chance to discuss how my monitoring and dispatch experience fits your team. I am available for shift work, including nights and weekends.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