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Sewing Machine Mechanic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Sewing Machine Mechanic who keeps industrial and domestic machines running, from lockstitch and overlock units on a production floor to the domestic machines customers bring into a repair shop. Diagnoses mechanical and electrical faults, sets tension and timing, and replaces worn parts so workrooms and production lines avoid unnecessary downtime. Comfortable working alone on a bench or alongside operators and supervisors to sort out recurring faults at the source.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Fault diagnosis on mechanical and electrical machine systems   •   Machine timing and thread tension adjustment   •   Servicing and lubrication of industrial and domestic sewing machines   •   Replacement of worn parts including needles, belts, motors and drive components   •   Test stitching and post-repair quality checks   •   Preventive maintenance scheduling   •   Multimeter testing of motors, wiring and foot controls   •   Tension gauge and timing gauge use   •   Screwdriver, spanner and power tool work   •   Machine service manuals and parts diagrams   •   Work Health and Safety (WHS) compliance and machine isolation   •   Customer service and repair quoting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Sewing Machine Mechanic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Serviced and lubricated a bank of industrial lockstitch and overlock machines on a scheduled roster, reducing unplanned breakdowns during peak production runs.</w:t>
      </w:r>
    </w:p>
    <w:p>
      <w:pPr>
        <w:pStyle w:val="ListBullet"/>
        <w:spacing w:after="80" w:line="276" w:lineRule="auto"/>
      </w:pPr>
      <w:r>
        <w:t>Diagnosed stitch faults across mechanical and electrical systems, tracing issues to timing, tension or motor problems and completing most repairs the same day.</w:t>
      </w:r>
    </w:p>
    <w:p>
      <w:pPr>
        <w:pStyle w:val="ListBullet"/>
        <w:spacing w:after="80" w:line="276" w:lineRule="auto"/>
      </w:pPr>
      <w:r>
        <w:t>Adjusted tension, timing and stitch settings to suit different fabrics and threads, then test stitched each machine before returning it to the operator.</w:t>
      </w:r>
    </w:p>
    <w:p>
      <w:pPr>
        <w:pStyle w:val="ListBullet"/>
        <w:spacing w:after="80" w:line="276" w:lineRule="auto"/>
      </w:pPr>
      <w:r>
        <w:t>Replaced worn needles, belts, motors and feed components, checking clearances and settings after each replacement.</w:t>
      </w:r>
    </w:p>
    <w:p>
      <w:pPr>
        <w:pStyle w:val="ListBullet"/>
        <w:spacing w:after="80" w:line="276" w:lineRule="auto"/>
      </w:pPr>
      <w:r>
        <w:t>Trained operators on daily cleaning and basic checks, which cut repeat callouts for the same simple faults.</w:t>
      </w:r>
    </w:p>
    <w:p>
      <w:pPr>
        <w:pStyle w:val="ListBullet"/>
        <w:spacing w:after="80" w:line="276" w:lineRule="auto"/>
      </w:pPr>
      <w:r>
        <w:t>Documented repairs, parts used and machine history so the next technician could pick up the job without starting from scratch.</w:t>
      </w:r>
    </w:p>
    <w:p>
      <w:pPr>
        <w:pStyle w:val="ListBullet"/>
        <w:spacing w:after="240" w:line="276" w:lineRule="auto"/>
      </w:pPr>
      <w:r>
        <w:t>Handled walk-in domestic machine repairs in a retail service centre, explaining faults and repair options to customers in plain language and managing the repair queue to agreed turnaround times.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Engineering (Mechanical Trade) or a sewing machine servicing traineeship is the common pathway, with many mechanics entering through on-the-job training under an experienced technician; some hold a Certificate III in Clothing and Textile Production or a related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