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Shearer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Shearer experienced in operating hand and powered shearing equipment across pastoral properties, with a focus on animal welfare, fleece quality and shed safety. Comfortable working at pace under physical demands while meeting daily tally expectations and hygiene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shearing technique   •   Animal handling and restraint   •   Fleece quality inspection   •   Wool classing support and bale packing   •   Equipment and blade maintenance   •   Shed safety and hygiene compliance   •   Physical stamina under sustained repetitive work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Shearer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hand shears and powered shearing machines on mobs of conscious sheep, maintaining a consistent daily tally while minimising nicks and cuts</w:t>
      </w:r>
    </w:p>
    <w:p>
      <w:pPr>
        <w:pStyle w:val="ListBullet"/>
        <w:spacing w:after="80" w:line="276" w:lineRule="auto"/>
      </w:pPr>
      <w:r>
        <w:t>Positioned and restrained sheep using standard shearing stands to access wool safely and reduce animal stress during handling</w:t>
      </w:r>
    </w:p>
    <w:p>
      <w:pPr>
        <w:pStyle w:val="ListBullet"/>
        <w:spacing w:after="80" w:line="276" w:lineRule="auto"/>
      </w:pPr>
      <w:r>
        <w:t>Inspected fleece for quality issues and flagged animal health concerns to the overseer or station manager during shearing runs</w:t>
      </w:r>
    </w:p>
    <w:p>
      <w:pPr>
        <w:pStyle w:val="ListBullet"/>
        <w:spacing w:after="80" w:line="276" w:lineRule="auto"/>
      </w:pPr>
      <w:r>
        <w:t>Collected, skirted and packed wool into bales for transport, keeping the board and wool room clear to support shed throughput</w:t>
      </w:r>
    </w:p>
    <w:p>
      <w:pPr>
        <w:pStyle w:val="ListBullet"/>
        <w:spacing w:after="80" w:line="276" w:lineRule="auto"/>
      </w:pPr>
      <w:r>
        <w:t>Maintained handpieces, combs and cutters between runs, replacing worn parts promptly to reduce downtime and protect fleece quality</w:t>
      </w:r>
    </w:p>
    <w:p>
      <w:pPr>
        <w:pStyle w:val="ListBullet"/>
        <w:spacing w:after="240" w:line="276" w:lineRule="auto"/>
      </w:pPr>
      <w:r>
        <w:t>Followed shed safety and hygiene procedures, including biosecurity and WHS requirements, across multiple pastoral properties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required to start; most shearers learn through a shearing school run by Australian Wool Innovation (AWI) or an experienced mentor, with many later completing a Certificate III in Shearing or Certificate IV in Wool Classing through TAFE or a registered training organisation.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