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Shoemaker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Shoemaker with experience in custom fitting, hand and machine stitching, and footwear repair. Skilled in cutting leather uppers, lasting, and finishing, with a focus on durable and comfortable results. Works efficiently in small workshop settings, serving retail and repair customers.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Hand and power tool work   •   Fabrication and finishing   •   Quoting and estimating   •   Inventory management   •   Industrial sewing machine   •   Clicker press   •   Lasting pliers   •   Shoemaster   •   Rhino 3D   •   Attention to detail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Shoemaker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Measured and recorded foot dimensions for over 200 customers, ensuring accurate last selection and a reliable fit for repeat orders.</w:t>
      </w:r>
    </w:p>
    <w:p>
      <w:pPr>
        <w:pStyle w:val="ListBullet"/>
        <w:spacing w:after="80" w:line="276" w:lineRule="auto"/>
      </w:pPr>
      <w:r>
        <w:t>Cut and stitched leather uppers for custom footwear, organising offcuts for small repairs to reduce material waste.</w:t>
      </w:r>
    </w:p>
    <w:p>
      <w:pPr>
        <w:pStyle w:val="ListBullet"/>
        <w:spacing w:after="80" w:line="276" w:lineRule="auto"/>
      </w:pPr>
      <w:r>
        <w:t>Repaired and resoled more than 150 pairs of shoes per month, keeping standard turnaround to three days.</w:t>
      </w:r>
    </w:p>
    <w:p>
      <w:pPr>
        <w:pStyle w:val="ListBullet"/>
        <w:spacing w:after="80" w:line="276" w:lineRule="auto"/>
      </w:pPr>
      <w:r>
        <w:t>Quoted and estimated costs for bespoke orders, managing material and labour requirements within agreed budgets.</w:t>
      </w:r>
    </w:p>
    <w:p>
      <w:pPr>
        <w:pStyle w:val="ListBullet"/>
        <w:spacing w:after="240" w:line="276" w:lineRule="auto"/>
      </w:pPr>
      <w:r>
        <w:t>Maintained inventory of leather, soles, and adhesives, avoiding stock shortages during peak repair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on-the-job training or a traineeship, with some shoemakers completing a Certificate III in footwear manufacture or leather goods, or a related trade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