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Shopfitter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Shopfitter with hands-on experience in commercial fitouts across retail, hospitality and office tenancies. Skilled at reading shop drawings, setting out, fabricating and installing counters, shelving, wall units and shopfronts to Australian building and safety standards. Known for precise work, clean finishes and keeping site work coordinated around other trades and building occupants.</w:t>
      </w:r>
    </w:p>
    <w:p>
      <w:pPr>
        <w:spacing w:before="280" w:after="120"/>
        <w:jc w:val="left"/>
        <w:pBdr>
          <w:bottom w:val="single" w:sz="6" w:space="4" w:color="DFDED8"/>
        </w:pBdr>
      </w:pPr>
      <w:r>
        <w:rPr>
          <w:b/>
          <w:color w:val="2F62D9"/>
          <w:sz w:val="22"/>
        </w:rPr>
        <w:t>KEY SKILLS</w:t>
      </w:r>
    </w:p>
    <w:p>
      <w:pPr>
        <w:spacing w:before="0" w:after="200"/>
        <w:jc w:val="left"/>
      </w:pPr>
      <w:r>
        <w:t>Hand and power tool work   •   Reading plans and specifications   •   Installation and maintenance   •   Worksite safety management   •   Fabrication and finishing   •   Building codes and standards   •   Circular saw and drop saw operation   •   Laser level setting out   •   Nail gun use   •   AutoCAD drawing review   •   Attention to detail   •   White Card and site induction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Shopfitter</w:t>
      </w:r>
      <w:r>
        <w:t>, [Company Name], [City]</w:t>
      </w:r>
      <w:r>
        <w:rPr>
          <w:i/>
        </w:rPr>
        <w:tab/>
        <w:t>[Month Year] – [Month Year / Present]</w:t>
      </w:r>
    </w:p>
    <w:p>
      <w:pPr>
        <w:pStyle w:val="ListBullet"/>
        <w:spacing w:after="80" w:line="276" w:lineRule="auto"/>
      </w:pPr>
      <w:r>
        <w:t>Interpreted shop drawings and setting-out plans to build and install counters, shelving and wall units for retail fitouts, checking dimensions before fabrication to reduce rework on site.</w:t>
      </w:r>
    </w:p>
    <w:p>
      <w:pPr>
        <w:pStyle w:val="ListBullet"/>
        <w:spacing w:after="80" w:line="276" w:lineRule="auto"/>
      </w:pPr>
      <w:r>
        <w:t>Measured and cut timber, laminate and sheet materials with circular saw and drop saw, organising cuts to get the most from each sheet and limit offcut waste.</w:t>
      </w:r>
    </w:p>
    <w:p>
      <w:pPr>
        <w:pStyle w:val="ListBullet"/>
        <w:spacing w:after="80" w:line="276" w:lineRule="auto"/>
      </w:pPr>
      <w:r>
        <w:t>Installed shopfronts, doors, windows and hardware, adjusting frames and fittings so they opened and closed smoothly and passed defect inspection first time.</w:t>
      </w:r>
    </w:p>
    <w:p>
      <w:pPr>
        <w:pStyle w:val="ListBullet"/>
        <w:spacing w:after="80" w:line="276" w:lineRule="auto"/>
      </w:pPr>
      <w:r>
        <w:t>Completed fitout work in live retail and hospitality spaces, staging tasks around trading hours and coordinating with other trades to keep access clear and dust contained.</w:t>
      </w:r>
    </w:p>
    <w:p>
      <w:pPr>
        <w:pStyle w:val="ListBullet"/>
        <w:spacing w:after="240" w:line="276" w:lineRule="auto"/>
      </w:pPr>
      <w:r>
        <w:t>Followed SWMS, tool guarding and housekeeping requirements on commercial sites, contributing to a crew record of no lost-time injuries across multiple tenancy projects.</w:t>
      </w:r>
    </w:p>
    <w:p>
      <w:pPr>
        <w:spacing w:before="280" w:after="120"/>
        <w:jc w:val="left"/>
        <w:pBdr>
          <w:bottom w:val="single" w:sz="6" w:space="4" w:color="DFDED8"/>
        </w:pBdr>
      </w:pPr>
      <w:r>
        <w:rPr>
          <w:b/>
          <w:color w:val="2F62D9"/>
          <w:sz w:val="22"/>
        </w:rPr>
        <w:t>EDUCATION</w:t>
      </w:r>
    </w:p>
    <w:p>
      <w:pPr>
        <w:spacing w:before="0" w:after="200"/>
        <w:jc w:val="left"/>
      </w:pPr>
      <w:r>
        <w:t>Typical entry is a Certificate III in Shopfitting or a Certificate III in Carpentry through an apprenticeship, with a White Card and ongoing site experience. Some shopfitters build on this with a Certificate IV in Building and Construction (Building) or a Diploma of Building and Construction (Building).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