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Sports Turf Manager</w:t>
      </w:r>
    </w:p>
    <w:p>
      <w:pPr>
        <w:spacing w:before="0" w:after="240"/>
      </w:pPr>
      <w:r>
        <w:t>I am applying for the Sports Turf Manager role at [Company Name]. My background covers golf greens, council reserves and multi use sporting venues, and the mix of agronomy, rostering and safety that this position carries is where I do my best work.</w:t>
      </w:r>
    </w:p>
    <w:p>
      <w:pPr>
        <w:spacing w:before="0" w:after="240"/>
      </w:pPr>
      <w:r>
        <w:t>At a multi oval council reserve I rebuilt the irrigation and renovation calendar around soil moisture readings rather than a fixed roster. That meant checking the profile at several depths before deciding to water, adjusting mowing heights as the season changed, and moving training sessions off the main surface when the ground needed a break. Over a full junior and senior cricket season we did not lose a match to a hard or inconsistent square, and the goal squares recovered in time for the winter codes. I also rewrote the pre-start machinery checks and the fault log, which cut the number of event weekends where we were chasing hire equipment after a breakdown.</w:t>
      </w:r>
    </w:p>
    <w:p>
      <w:pPr>
        <w:spacing w:before="0" w:after="240"/>
      </w:pPr>
      <w:r>
        <w:t>The reason I want to work at [Company Name] specifically is [add one genuine, specific reason: a project, value, or market position you can point to]. I am also looking for a venue that takes surface standards and staff safety seriously, because that is how grounds stay good over a long season rather than just for a fixture.</w:t>
      </w:r>
    </w:p>
    <w:p>
      <w:pPr>
        <w:spacing w:before="0" w:after="240"/>
      </w:pPr>
      <w:r>
        <w:t>Thank you for considering my application. My resume is attached, and I would welcome the chance to walk you through a ground and talk about how I would manage it.</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