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Stablehand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and physically fit stablehand with hands-on experience caring for horses in racing and agricultural settings. Skilled in daily feeding, grooming, exercise and stable maintenance, with a strong focus on animal welfare and workplace safety. Comfortable working early mornings, weekends and in all weather conditions.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Cleaning and grounds maintenance   •   Plant and equipment operation   •   Equine management software (e.g. Equi-Force)   •   Pitchfork and wheelbarrow operation   •   Horse grooming and preparation   •   Pressure washer use   •   Physical stamina and dexterity   •   Safety and compliance awareness   •   Attention to detail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Stablehand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Fed and watered up to 25 horses daily according to individual dietary requirements, maintaining condition and hydration.</w:t>
      </w:r>
    </w:p>
    <w:p>
      <w:pPr>
        <w:pStyle w:val="ListBullet"/>
        <w:spacing w:after="80" w:line="276" w:lineRule="auto"/>
      </w:pPr>
      <w:r>
        <w:t>Mucked out and sanitised stables and yards, reducing the risk of hoof infections and respiratory issues.</w:t>
      </w:r>
    </w:p>
    <w:p>
      <w:pPr>
        <w:pStyle w:val="ListBullet"/>
        <w:spacing w:after="80" w:line="276" w:lineRule="auto"/>
      </w:pPr>
      <w:r>
        <w:t>Groomed and prepared horses for exercise, identifying minor injuries and reporting to supervisors promptly.</w:t>
      </w:r>
    </w:p>
    <w:p>
      <w:pPr>
        <w:pStyle w:val="ListBullet"/>
        <w:spacing w:after="80" w:line="276" w:lineRule="auto"/>
      </w:pPr>
      <w:r>
        <w:t>Exercised horses under direction, following specific routines to maintain fitness and temperament.</w:t>
      </w:r>
    </w:p>
    <w:p>
      <w:pPr>
        <w:pStyle w:val="ListBullet"/>
        <w:spacing w:after="80" w:line="276" w:lineRule="auto"/>
      </w:pPr>
      <w:r>
        <w:t>Maintained fences, troughs and equipment, completing minor repairs to ensure a safe environment.</w:t>
      </w:r>
    </w:p>
    <w:p>
      <w:pPr>
        <w:pStyle w:val="ListBullet"/>
        <w:spacing w:after="240" w:line="276" w:lineRule="auto"/>
      </w:pPr>
      <w:r>
        <w:t>Operated pressure washer and other cleaning equipment to deep clean stables and gear.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equivalent; Certificate III in Equine Studies or similar is beneficial but not essential.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