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Statistical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detail-oriented statistical assistant with a strong foundation in data cleaning, coding and reporting. I support statisticians and analysts by turning raw survey and administrative data into reliable datasets and clear summaries. I work comfortably across Excel, R, Python, SQL and SPSS, and I take pride in accuracy and meeting deadlines.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Data analysis   •   Statistical modelling   •   Microsoft Excel   •   R   •   Python   •   SQL   •   SPSS   •   Attention to detail   •   Problem solving   •   Written communication   •   Time and deadline management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Statistical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Compiled and validated survey data from multiple sources, reducing manual corrections by implementing routine checks.</w:t>
      </w:r>
    </w:p>
    <w:p>
      <w:pPr>
        <w:pStyle w:val="ListBullet"/>
        <w:spacing w:after="80" w:line="276" w:lineRule="auto"/>
      </w:pPr>
      <w:r>
        <w:t>Cleaned and coded responses from a large health survey, improving the consistency of categorical variables for analysis.</w:t>
      </w:r>
    </w:p>
    <w:p>
      <w:pPr>
        <w:pStyle w:val="ListBullet"/>
        <w:spacing w:after="80" w:line="276" w:lineRule="auto"/>
      </w:pPr>
      <w:r>
        <w:t>Produced weekly summary tables and charts in Excel and R, helping the research team spot trends quickly.</w:t>
      </w:r>
    </w:p>
    <w:p>
      <w:pPr>
        <w:pStyle w:val="ListBullet"/>
        <w:spacing w:after="80" w:line="276" w:lineRule="auto"/>
      </w:pPr>
      <w:r>
        <w:t>Maintained a central database, resolving duplicate entries and missing values to keep records audit-ready.</w:t>
      </w:r>
    </w:p>
    <w:p>
      <w:pPr>
        <w:pStyle w:val="ListBullet"/>
        <w:spacing w:after="240" w:line="276" w:lineRule="auto"/>
      </w:pPr>
      <w:r>
        <w:t>Assisted with data entry and quality checks across a 2000-record administrative dataset, ensuring accuracy before analysis.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statistics, mathematics or a related field is common, though some roles accept diploma or certificate qualifications with relevant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