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Steel Erector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Steel erector with hands-on experience assembling and installing structural steel on commercial and industrial projects. Skilled in reading plans, operating rigging equipment, and aligning steel members to specification. Committed to safe work practices and delivering structural frames on time.</w:t>
      </w:r>
    </w:p>
    <w:p>
      <w:pPr>
        <w:spacing w:before="280" w:after="120"/>
        <w:jc w:val="left"/>
        <w:pBdr>
          <w:bottom w:val="single" w:sz="6" w:space="4" w:color="DFDED8"/>
        </w:pBdr>
      </w:pPr>
      <w:r>
        <w:rPr>
          <w:b/>
          <w:color w:val="2F62D9"/>
          <w:sz w:val="22"/>
        </w:rPr>
        <w:t>KEY SKILLS</w:t>
      </w:r>
    </w:p>
    <w:p>
      <w:pPr>
        <w:spacing w:before="0" w:after="200"/>
        <w:jc w:val="left"/>
      </w:pPr>
      <w:r>
        <w:t>Reading plans and specifications   •   Hand and power tool work   •   Installation and maintenance   •   Worksite safety management   •   Fabrication and finishing   •   Plant and equipment operation   •   Building codes and standards   •   Total station   •   Laser level   •   Impact wrench   •   Rigging slings   •   Welding machine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Steel Erector</w:t>
      </w:r>
      <w:r>
        <w:t>, [Company Name], [City]</w:t>
      </w:r>
      <w:r>
        <w:rPr>
          <w:i/>
        </w:rPr>
        <w:tab/>
        <w:t>[Month Year] – [Month Year / Present]</w:t>
      </w:r>
    </w:p>
    <w:p>
      <w:pPr>
        <w:pStyle w:val="ListBullet"/>
        <w:spacing w:after="80" w:line="276" w:lineRule="auto"/>
      </w:pPr>
      <w:r>
        <w:t>Erected structural steel frames for commercial and industrial projects, hoisting and positioning beams and columns with cranes and rigging gear.</w:t>
      </w:r>
    </w:p>
    <w:p>
      <w:pPr>
        <w:pStyle w:val="ListBullet"/>
        <w:spacing w:after="80" w:line="276" w:lineRule="auto"/>
      </w:pPr>
      <w:r>
        <w:t>Aligned and bolted steel members to within tolerance, ensuring structures passed inspection without rework.</w:t>
      </w:r>
    </w:p>
    <w:p>
      <w:pPr>
        <w:pStyle w:val="ListBullet"/>
        <w:spacing w:after="80" w:line="276" w:lineRule="auto"/>
      </w:pPr>
      <w:r>
        <w:t>Operated total station and laser level to set out and check steel positions, reducing alignment errors on site.</w:t>
      </w:r>
    </w:p>
    <w:p>
      <w:pPr>
        <w:pStyle w:val="ListBullet"/>
        <w:spacing w:after="80" w:line="276" w:lineRule="auto"/>
      </w:pPr>
      <w:r>
        <w:t>Completed welding and bolting tasks to secure components, maintaining a zero-incident safety record across multiple projects.</w:t>
      </w:r>
    </w:p>
    <w:p>
      <w:pPr>
        <w:pStyle w:val="ListBullet"/>
        <w:spacing w:after="240" w:line="276" w:lineRule="auto"/>
      </w:pPr>
      <w:r>
        <w:t>Worked from plans and specifications to install steelwork accurately, coordinating with crane crews to keep lifts on schedule.</w:t>
      </w:r>
    </w:p>
    <w:p>
      <w:pPr>
        <w:spacing w:before="280" w:after="120"/>
        <w:jc w:val="left"/>
        <w:pBdr>
          <w:bottom w:val="single" w:sz="6" w:space="4" w:color="DFDED8"/>
        </w:pBdr>
      </w:pPr>
      <w:r>
        <w:rPr>
          <w:b/>
          <w:color w:val="2F62D9"/>
          <w:sz w:val="22"/>
        </w:rPr>
        <w:t>EDUCATION</w:t>
      </w:r>
    </w:p>
    <w:p>
      <w:pPr>
        <w:spacing w:before="0" w:after="200"/>
        <w:jc w:val="left"/>
      </w:pPr>
      <w:r>
        <w:t>Certificate III in Engineering - Fabrication or equivalent trade qualification, or extensive on-site experience with a Construction Induction White Card.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