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0"/>
        <w:jc w:val="left"/>
      </w:pPr>
      <w:r>
        <w:rPr>
          <w:b/>
          <w:color w:val="14161D"/>
          <w:sz w:val="48"/>
        </w:rPr>
        <w:t>Your Name</w:t>
      </w:r>
    </w:p>
    <w:p>
      <w:pPr>
        <w:spacing w:before="0" w:after="80"/>
        <w:jc w:val="left"/>
      </w:pPr>
      <w:r>
        <w:rPr>
          <w:color w:val="2F62D9"/>
          <w:sz w:val="26"/>
        </w:rPr>
        <w:t>Teacher Aide</w:t>
      </w:r>
    </w:p>
    <w:p>
      <w:pPr>
        <w:spacing w:before="0" w:after="200"/>
        <w:jc w:val="left"/>
      </w:pPr>
      <w:r>
        <w:rPr>
          <w:color w:val="4B5058"/>
          <w:sz w:val="19"/>
        </w:rPr>
        <w:t>your.email@example.com   •   0400 000 000   •   City, State   •   linkedin.com/in/yourname</w:t>
      </w:r>
    </w:p>
    <w:p>
      <w:pPr>
        <w:spacing w:before="280" w:after="120"/>
        <w:jc w:val="left"/>
        <w:pBdr>
          <w:bottom w:val="single" w:sz="6" w:space="4" w:color="DFDED8"/>
        </w:pBdr>
      </w:pPr>
      <w:r>
        <w:rPr>
          <w:b/>
          <w:color w:val="2F62D9"/>
          <w:sz w:val="22"/>
        </w:rPr>
        <w:t>PROFESSIONAL SUMMARY</w:t>
      </w:r>
    </w:p>
    <w:p>
      <w:pPr>
        <w:spacing w:before="0" w:after="200"/>
        <w:jc w:val="left"/>
      </w:pPr>
      <w:r>
        <w:t>Teacher Aide with hands-on experience supporting classroom instruction and student wellbeing in primary and special education settings. Skilled in small-group literacy and numeracy intervention, behaviour support, and helping teachers implement individual learning plans. Reliable with classroom administration and comfortable working closely with students who have additional learning or personal care needs.</w:t>
      </w:r>
    </w:p>
    <w:p>
      <w:pPr>
        <w:spacing w:before="280" w:after="120"/>
        <w:jc w:val="left"/>
        <w:pBdr>
          <w:bottom w:val="single" w:sz="6" w:space="4" w:color="DFDED8"/>
        </w:pBdr>
      </w:pPr>
      <w:r>
        <w:rPr>
          <w:b/>
          <w:color w:val="2F62D9"/>
          <w:sz w:val="22"/>
        </w:rPr>
        <w:t>KEY SKILLS</w:t>
      </w:r>
    </w:p>
    <w:p>
      <w:pPr>
        <w:spacing w:before="0" w:after="200"/>
        <w:jc w:val="left"/>
      </w:pPr>
      <w:r>
        <w:t>Classroom and behaviour management   •   Student assessment and reporting   •   Pastoral care and wellbeing   •   Small-group literacy and numeracy intervention   •   Google Classroom and Seqta   •   Microsoft Word and Excel   •   Phonics Boost and MathsSeeds   •   Behaviour tracking software   •   Written communication   •   Attention to detail</w:t>
      </w:r>
    </w:p>
    <w:p>
      <w:pPr>
        <w:spacing w:before="280" w:after="120"/>
        <w:jc w:val="left"/>
        <w:pBdr>
          <w:bottom w:val="single" w:sz="6" w:space="4" w:color="DFDED8"/>
        </w:pBdr>
      </w:pPr>
      <w:r>
        <w:rPr>
          <w:b/>
          <w:color w:val="2F62D9"/>
          <w:sz w:val="22"/>
        </w:rPr>
        <w:t>EXPERIENCE</w:t>
      </w:r>
    </w:p>
    <w:p>
      <w:pPr>
        <w:tabs>
          <w:tab w:pos="9504" w:val="right"/>
        </w:tabs>
        <w:spacing w:before="0" w:after="0"/>
        <w:jc w:val="left"/>
      </w:pPr>
      <w:r>
        <w:rPr>
          <w:b/>
        </w:rPr>
        <w:t>Teacher Aide</w:t>
      </w:r>
      <w:r>
        <w:t>, [Company Name], [City]</w:t>
      </w:r>
      <w:r>
        <w:rPr>
          <w:i/>
        </w:rPr>
        <w:tab/>
        <w:t>[Month Year] – [Month Year / Present]</w:t>
      </w:r>
    </w:p>
    <w:p>
      <w:pPr>
        <w:pStyle w:val="ListBullet"/>
        <w:spacing w:after="80" w:line="276" w:lineRule="auto"/>
      </w:pPr>
      <w:r>
        <w:t>Supported small groups of students in daily reading and numeracy intervention sessions, tracking progress against individual learning plans</w:t>
      </w:r>
    </w:p>
    <w:p>
      <w:pPr>
        <w:pStyle w:val="ListBullet"/>
        <w:spacing w:after="80" w:line="276" w:lineRule="auto"/>
      </w:pPr>
      <w:r>
        <w:t>Prepared classroom materials, maintained display work and kept accurate student records, reducing the teacher's non-teaching workload</w:t>
      </w:r>
    </w:p>
    <w:p>
      <w:pPr>
        <w:pStyle w:val="ListBullet"/>
        <w:spacing w:after="80" w:line="276" w:lineRule="auto"/>
      </w:pPr>
      <w:r>
        <w:t>Assisted students with personal care, mobility and behavioural needs in line with care plans and school policy</w:t>
      </w:r>
    </w:p>
    <w:p>
      <w:pPr>
        <w:pStyle w:val="ListBullet"/>
        <w:spacing w:after="80" w:line="276" w:lineRule="auto"/>
      </w:pPr>
      <w:r>
        <w:t>Delivered one-to-one tutoring in phonics and maths using Phonics Boost and MathsSeeds to reinforce teacher-led lessons</w:t>
      </w:r>
    </w:p>
    <w:p>
      <w:pPr>
        <w:pStyle w:val="ListBullet"/>
        <w:spacing w:after="240" w:line="276" w:lineRule="auto"/>
      </w:pPr>
      <w:r>
        <w:t>Monitored student engagement and behaviour during lessons and supervised breaks, reporting observations to classroom teachers to inform planning</w:t>
      </w:r>
    </w:p>
    <w:p>
      <w:pPr>
        <w:spacing w:before="280" w:after="120"/>
        <w:jc w:val="left"/>
        <w:pBdr>
          <w:bottom w:val="single" w:sz="6" w:space="4" w:color="DFDED8"/>
        </w:pBdr>
      </w:pPr>
      <w:r>
        <w:rPr>
          <w:b/>
          <w:color w:val="2F62D9"/>
          <w:sz w:val="22"/>
        </w:rPr>
        <w:t>EDUCATION</w:t>
      </w:r>
    </w:p>
    <w:p>
      <w:pPr>
        <w:spacing w:before="0" w:after="200"/>
        <w:jc w:val="left"/>
      </w:pPr>
      <w:r>
        <w:t>Certificate III in School Based Education Support is the typical entry qualification, often paired with a Working With Children Check; many aides go on to a Certificate IV in School Based Education Support, or use the role as a pathway into a teaching degree.</w:t>
      </w:r>
    </w:p>
    <w:p>
      <w:pPr>
        <w:spacing w:before="280" w:after="120"/>
        <w:jc w:val="left"/>
        <w:pBdr>
          <w:bottom w:val="single" w:sz="6" w:space="4" w:color="DFDED8"/>
        </w:pBdr>
      </w:pPr>
      <w:r>
        <w:rPr>
          <w:b/>
          <w:color w:val="2F62D9"/>
          <w:sz w:val="22"/>
        </w:rPr>
        <w:t>CERTIFICATIONS</w:t>
      </w:r>
    </w:p>
    <w:p>
      <w:pPr>
        <w:spacing w:before="0" w:after="200"/>
        <w:jc w:val="left"/>
      </w:pPr>
      <w:r>
        <w:t>[Certification name], [Issuing body], [Year]</w:t>
      </w:r>
    </w:p>
    <w:p>
      <w:pPr>
        <w:spacing w:before="280" w:after="120"/>
        <w:jc w:val="left"/>
        <w:pBdr>
          <w:bottom w:val="single" w:sz="6" w:space="4" w:color="DFDED8"/>
        </w:pBdr>
      </w:pPr>
      <w:r>
        <w:rPr>
          <w:b/>
          <w:color w:val="2F62D9"/>
          <w:sz w:val="22"/>
        </w:rPr>
        <w:t>REFERENCES</w:t>
      </w:r>
    </w:p>
    <w:p>
      <w:pPr>
        <w:spacing w:before="0" w:after="120"/>
        <w:jc w:val="left"/>
      </w:pPr>
      <w:r>
        <w:t>Available on request.</w:t>
      </w:r>
    </w:p>
    <w:p>
      <w:pPr>
        <w:spacing w:before="360" w:after="0"/>
        <w:jc w:val="left"/>
      </w:pPr>
      <w:r>
        <w:rPr>
          <w:i/>
          <w:color w:val="A39E98"/>
          <w:sz w:val="16"/>
        </w:rPr>
        <w:t>[Delete this line before submitting: template by careertips.com.au]</w:t>
      </w:r>
    </w:p>
    <w:sectPr w:rsidR="00FC693F" w:rsidRPr="0006063C" w:rsidSect="00034616">
      <w:pgSz w:w="12240" w:h="15840"/>
      <w:pgMar w:top="864" w:right="1080" w:bottom="864"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0" w:line="276" w:lineRule="auto"/>
    </w:pPr>
    <w:rPr>
      <w:rFonts w:ascii="Calibri" w:hAnsi="Calibri"/>
      <w:color w:val="14161D"/>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