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Waiter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Experienced front-of-house waiter comfortable managing multiple tables, processing payments and coordinating with kitchen staff during busy service. Known for accurate order-taking, steady composure under pressure and a genuine focus on customer satisfaction.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Front-of-house service   •   Food safety and hygiene   •   Table setup and turnover management   •   POS and till operation   •   Order accuracy under pressure   •   Customer service and complaint resolution   •   Written communication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Waiter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Took customer orders accurately and relayed them to kitchen staff, reducing order errors and re-fires during peak service</w:t>
      </w:r>
    </w:p>
    <w:p>
      <w:pPr>
        <w:pStyle w:val="ListBullet"/>
        <w:spacing w:after="80" w:line="276" w:lineRule="auto"/>
      </w:pPr>
      <w:r>
        <w:t>Served food and beverages in line with hospitality timing standards, keeping tables moving during high-volume periods</w:t>
      </w:r>
    </w:p>
    <w:p>
      <w:pPr>
        <w:pStyle w:val="ListBullet"/>
        <w:spacing w:after="80" w:line="276" w:lineRule="auto"/>
      </w:pPr>
      <w:r>
        <w:t>Processed payments and reconciled till transactions at the end of each shift with no discrepancies</w:t>
      </w:r>
    </w:p>
    <w:p>
      <w:pPr>
        <w:pStyle w:val="ListBullet"/>
        <w:spacing w:after="80" w:line="276" w:lineRule="auto"/>
      </w:pPr>
      <w:r>
        <w:t>Set and cleared tables to venue cleanliness standards, supporting faster table turnover during busy sittings</w:t>
      </w:r>
    </w:p>
    <w:p>
      <w:pPr>
        <w:pStyle w:val="ListBullet"/>
        <w:spacing w:after="240" w:line="276" w:lineRule="auto"/>
      </w:pPr>
      <w:r>
        <w:t>Responded to customer requests and resolved service issues on the spot, maintaining repeat custom and positive reviews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start; most waiters learn on the job, hold or obtain an RSA (Responsible Service of Alcohol) certificate, and some progress via a Certificate III in Hospitality.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