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Web Administrator</w:t>
      </w:r>
    </w:p>
    <w:p>
      <w:pPr>
        <w:spacing w:before="0" w:after="240"/>
      </w:pPr>
      <w:r>
        <w:t>I am writing to apply for the Web Administrator role at [Company Name]. With hands-on experience managing web servers, cloud infrastructure and content management systems, I keep sites secure, available and performing well for the people who depend on them.</w:t>
      </w:r>
    </w:p>
    <w:p>
      <w:pPr>
        <w:spacing w:before="0" w:after="240"/>
      </w:pPr>
      <w:r>
        <w:t>In my most recent position, I introduced a scheduled patching and backup routine for a WordPress and AWS environment that cut overnight incident callouts from most weeks to a handful per quarter. I also worked with developers to trace a recurring 500 error to a misconfigured Nginx rule, restoring checkout functionality for an online retail client within the same business day.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bring my web administration skills to a team where reliability and security are treated as part of the product, not an afterthought.</w:t>
      </w:r>
    </w:p>
    <w:p>
      <w:pPr>
        <w:spacing w:before="0" w:after="240"/>
      </w:pPr>
      <w:r>
        <w:t>Thank you for considering my application. I have attached my resume and would welcome the chance to discuss how I can help keep your sites running smoothly.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