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Wedding Planner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Wedding planner who runs the operational side of the day: budgets, suppliers, run sheets and contingency plans. Comfortable carrying several couples at once through peak spring and autumn seasons, and equally at home in a first enquiry meeting or on the floor at pack-down. Sole-trader ready, with the insurance and record-keeping habits that come with running your own client list.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Event coordination   •   Wedding budgeting and cost forecasting   •   Supplier sourcing and negotiation   •   Run sheet and timeline writing   •   Wet weather and risk contingency planning   •   Client advisory and relationship management   •   Stakeholder and vendor management   •   Time and deadline management under seasonal load   •   Aisle Planner   •   HoneyBook   •   Canva for styling boards and client proposals   •   Microsoft Excel   •   Google Workspace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Wedding Planner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more than twenty weddings across a single spring season, running two to three couples at a time from first enquiry through to pack-down.</w:t>
      </w:r>
    </w:p>
    <w:p>
      <w:pPr>
        <w:pStyle w:val="ListBullet"/>
        <w:spacing w:after="80" w:line="276" w:lineRule="auto"/>
      </w:pPr>
      <w:r>
        <w:t>Built and maintained a working budget for every couple in Excel and HoneyBook, flagging overruns early so guest numbers and styling could be adjusted before deposits were locked in.</w:t>
      </w:r>
    </w:p>
    <w:p>
      <w:pPr>
        <w:pStyle w:val="ListBullet"/>
        <w:spacing w:after="80" w:line="276" w:lineRule="auto"/>
      </w:pPr>
      <w:r>
        <w:t>Wrote supplier briefs and minute-by-minute run sheets covering ceremony, photography, reception and pack-down, which cut the number of on-the-day calls from venue staff and vendors.</w:t>
      </w:r>
    </w:p>
    <w:p>
      <w:pPr>
        <w:pStyle w:val="ListBullet"/>
        <w:spacing w:after="80" w:line="276" w:lineRule="auto"/>
      </w:pPr>
      <w:r>
        <w:t>Negotiated multi-service packages with venues, florists, caterers and photographers, consolidating bookings so each couple finished the day within the budget we had agreed at the start.</w:t>
      </w:r>
    </w:p>
    <w:p>
      <w:pPr>
        <w:pStyle w:val="ListBullet"/>
        <w:spacing w:after="80" w:line="276" w:lineRule="auto"/>
      </w:pPr>
      <w:r>
        <w:t>Ran wet weather contingency plans at two outdoor ceremonies, relocating the ceremony indoors with about an hour's notice and keeping the run sheet on time.</w:t>
      </w:r>
    </w:p>
    <w:p>
      <w:pPr>
        <w:pStyle w:val="ListBullet"/>
        <w:spacing w:after="80" w:line="276" w:lineRule="auto"/>
      </w:pPr>
      <w:r>
        <w:t>Managed the final payment schedule and supplier confirmations in the fortnight before each wedding, so no vendor arrived on the day without a signed agreement or a clear contact.</w:t>
      </w:r>
    </w:p>
    <w:p>
      <w:pPr>
        <w:pStyle w:val="ListBullet"/>
        <w:spacing w:after="240" w:line="276" w:lineRule="auto"/>
      </w:pPr>
      <w:r>
        <w:t>Met couples weekly through the planning period, translating their ideas into quotes, styling options and a realistic timeline they could actually approve.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wedding planners enter through a Diploma of Event Management (SIT50316) or a Certificate III in Events, or through a Bachelor of Business (Event Management); plenty also come from years in hospitality, venue coordination or administration, and sole traders typically hold an ABN, public liability insurance and, where venues require it, a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