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Wholesaler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Wholesaler with a track record of buying bulk stock, negotiating supplier terms and moving goods to retailers efficiently. Skilled at balancing inventory levels against demand, managing warehouse operations and building long term supplier and customer relationships. Comfortable using ERP and inventory systems to keep stock turning and margins healthy.</w:t>
      </w:r>
    </w:p>
    <w:p>
      <w:pPr>
        <w:spacing w:before="280" w:after="120"/>
        <w:jc w:val="left"/>
        <w:pBdr>
          <w:bottom w:val="single" w:sz="6" w:space="4" w:color="DFDED8"/>
        </w:pBdr>
      </w:pPr>
      <w:r>
        <w:rPr>
          <w:b/>
          <w:color w:val="2F62D9"/>
          <w:sz w:val="22"/>
        </w:rPr>
        <w:t>KEY SKILLS</w:t>
      </w:r>
    </w:p>
    <w:p>
      <w:pPr>
        <w:spacing w:before="0" w:after="200"/>
        <w:jc w:val="left"/>
      </w:pPr>
      <w:r>
        <w:t>Selling and negotiation   •   Inventory management   •   Supply chain planning   •   Operations management   •   Account and relationship management   •   Financial analysis and modelling   •   SAP Business One   •   Oracle NetSuite   •   Microsoft Dynamics 365   •   Fishbowl Inventory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Wholesaler</w:t>
      </w:r>
      <w:r>
        <w:t>, [Company Name], [City]</w:t>
      </w:r>
      <w:r>
        <w:rPr>
          <w:i/>
        </w:rPr>
        <w:tab/>
        <w:t>[Month Year] – [Month Year / Present]</w:t>
      </w:r>
    </w:p>
    <w:p>
      <w:pPr>
        <w:pStyle w:val="ListBullet"/>
        <w:spacing w:after="80" w:line="276" w:lineRule="auto"/>
      </w:pPr>
      <w:r>
        <w:t>Negotiated supply agreements with multiple manufacturers, reducing lead times from four weeks to under two.</w:t>
      </w:r>
    </w:p>
    <w:p>
      <w:pPr>
        <w:pStyle w:val="ListBullet"/>
        <w:spacing w:after="80" w:line="276" w:lineRule="auto"/>
      </w:pPr>
      <w:r>
        <w:t>Managed inventory across a warehouse holding 2,000 product lines, cutting stockouts on fast moving items.</w:t>
      </w:r>
    </w:p>
    <w:p>
      <w:pPr>
        <w:pStyle w:val="ListBullet"/>
        <w:spacing w:after="80" w:line="276" w:lineRule="auto"/>
      </w:pPr>
      <w:r>
        <w:t>Built a demand forecast that aligned purchasing with seasonal peaks, lowering excess stock and freeing up storage space.</w:t>
      </w:r>
    </w:p>
    <w:p>
      <w:pPr>
        <w:pStyle w:val="ListBullet"/>
        <w:spacing w:after="80" w:line="276" w:lineRule="auto"/>
      </w:pPr>
      <w:r>
        <w:t>Liaised with retail customers to resolve delivery issues, improving on time dispatch and repeat orders.</w:t>
      </w:r>
    </w:p>
    <w:p>
      <w:pPr>
        <w:pStyle w:val="ListBullet"/>
        <w:spacing w:after="80" w:line="276" w:lineRule="auto"/>
      </w:pPr>
      <w:r>
        <w:t>Used SAP Business One to track stock movements and flag slow moving lines for clearance.</w:t>
      </w:r>
    </w:p>
    <w:p>
      <w:pPr>
        <w:pStyle w:val="ListBullet"/>
        <w:spacing w:after="240" w:line="276" w:lineRule="auto"/>
      </w:pPr>
      <w:r>
        <w:t>Reviewed supplier performance each quarter, consolidating orders to lower freight costs noticeably.</w:t>
      </w:r>
    </w:p>
    <w:p>
      <w:pPr>
        <w:spacing w:before="280" w:after="120"/>
        <w:jc w:val="left"/>
        <w:pBdr>
          <w:bottom w:val="single" w:sz="6" w:space="4" w:color="DFDED8"/>
        </w:pBdr>
      </w:pPr>
      <w:r>
        <w:rPr>
          <w:b/>
          <w:color w:val="2F62D9"/>
          <w:sz w:val="22"/>
        </w:rPr>
        <w:t>EDUCATION</w:t>
      </w:r>
    </w:p>
    <w:p>
      <w:pPr>
        <w:spacing w:before="0" w:after="200"/>
        <w:jc w:val="left"/>
      </w:pPr>
      <w:r>
        <w:t>Year 12 or a certificate III/IV in business or supply chain operations is a common entry point, with some wholesalers holding a diploma or bachelor degree in business, commerce or logistics.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